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AAD8AF" w14:textId="068FCC58" w:rsidR="00BF6DFC" w:rsidRPr="00AB57FF" w:rsidRDefault="00A22376" w:rsidP="00A22376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A22376">
        <w:rPr>
          <w:rFonts w:asciiTheme="minorHAnsi" w:hAnsiTheme="minorHAnsi" w:cstheme="minorHAnsi"/>
          <w:b/>
          <w:bCs/>
          <w:sz w:val="24"/>
          <w:szCs w:val="24"/>
        </w:rPr>
        <w:t xml:space="preserve">ZÁPIS – </w:t>
      </w:r>
      <w:r w:rsidRPr="00A22376">
        <w:rPr>
          <w:b/>
          <w:sz w:val="24"/>
          <w:szCs w:val="24"/>
        </w:rPr>
        <w:t>pracovní skupina</w:t>
      </w:r>
      <w:r w:rsidR="00B34914" w:rsidRPr="00A22376">
        <w:rPr>
          <w:b/>
          <w:sz w:val="24"/>
          <w:szCs w:val="24"/>
        </w:rPr>
        <w:t xml:space="preserve"> pro </w:t>
      </w:r>
      <w:r w:rsidR="00BA6638" w:rsidRPr="00A22376">
        <w:rPr>
          <w:b/>
          <w:sz w:val="24"/>
          <w:szCs w:val="24"/>
        </w:rPr>
        <w:t>financování</w:t>
      </w:r>
      <w:r w:rsidR="00B34914" w:rsidRPr="00A22376">
        <w:rPr>
          <w:b/>
          <w:sz w:val="24"/>
          <w:szCs w:val="24"/>
        </w:rPr>
        <w:t xml:space="preserve"> </w:t>
      </w:r>
      <w:r w:rsidR="00E32D01" w:rsidRPr="00A22376">
        <w:rPr>
          <w:rFonts w:asciiTheme="minorHAnsi" w:hAnsiTheme="minorHAnsi" w:cstheme="minorHAnsi"/>
          <w:b/>
          <w:bCs/>
          <w:sz w:val="24"/>
          <w:szCs w:val="24"/>
        </w:rPr>
        <w:t>(</w:t>
      </w:r>
      <w:proofErr w:type="spellStart"/>
      <w:r w:rsidR="00B34914" w:rsidRPr="00A22376">
        <w:rPr>
          <w:rFonts w:asciiTheme="minorHAnsi" w:hAnsiTheme="minorHAnsi" w:cstheme="minorHAnsi"/>
          <w:b/>
          <w:bCs/>
          <w:sz w:val="24"/>
          <w:szCs w:val="24"/>
        </w:rPr>
        <w:t>pod</w:t>
      </w:r>
      <w:r w:rsidR="00E32D01" w:rsidRPr="00A22376">
        <w:rPr>
          <w:rFonts w:asciiTheme="minorHAnsi" w:hAnsiTheme="minorHAnsi" w:cstheme="minorHAnsi"/>
          <w:b/>
          <w:bCs/>
          <w:sz w:val="24"/>
          <w:szCs w:val="24"/>
        </w:rPr>
        <w:t>aktivita</w:t>
      </w:r>
      <w:proofErr w:type="spellEnd"/>
      <w:r w:rsidR="00E32D01" w:rsidRPr="00A22376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B34914" w:rsidRPr="00A22376">
        <w:rPr>
          <w:rFonts w:asciiTheme="minorHAnsi" w:hAnsiTheme="minorHAnsi" w:cstheme="minorHAnsi"/>
          <w:b/>
          <w:bCs/>
          <w:sz w:val="24"/>
          <w:szCs w:val="24"/>
        </w:rPr>
        <w:t>3</w:t>
      </w:r>
      <w:r w:rsidR="00E32D01" w:rsidRPr="00A22376">
        <w:rPr>
          <w:rFonts w:asciiTheme="minorHAnsi" w:hAnsiTheme="minorHAnsi" w:cstheme="minorHAnsi"/>
          <w:b/>
          <w:bCs/>
          <w:sz w:val="24"/>
          <w:szCs w:val="24"/>
        </w:rPr>
        <w:t>.</w:t>
      </w:r>
      <w:r w:rsidR="00BA6638" w:rsidRPr="00A22376">
        <w:rPr>
          <w:rFonts w:asciiTheme="minorHAnsi" w:hAnsiTheme="minorHAnsi" w:cstheme="minorHAnsi"/>
          <w:b/>
          <w:bCs/>
          <w:sz w:val="24"/>
          <w:szCs w:val="24"/>
        </w:rPr>
        <w:t>3</w:t>
      </w:r>
      <w:r w:rsidR="00E32D01" w:rsidRPr="00A22376">
        <w:rPr>
          <w:rFonts w:asciiTheme="minorHAnsi" w:hAnsiTheme="minorHAnsi" w:cstheme="minorHAnsi"/>
          <w:b/>
          <w:bCs/>
          <w:sz w:val="24"/>
          <w:szCs w:val="24"/>
        </w:rPr>
        <w:t>)</w:t>
      </w:r>
      <w:r w:rsidR="00AB57FF">
        <w:rPr>
          <w:rFonts w:asciiTheme="minorHAnsi" w:hAnsiTheme="minorHAnsi" w:cstheme="minorHAnsi"/>
          <w:b/>
          <w:bCs/>
          <w:sz w:val="24"/>
          <w:szCs w:val="24"/>
        </w:rPr>
        <w:t xml:space="preserve">, </w:t>
      </w:r>
      <w:proofErr w:type="gramStart"/>
      <w:r w:rsidRPr="00A22376">
        <w:rPr>
          <w:rFonts w:asciiTheme="minorHAnsi" w:hAnsiTheme="minorHAnsi" w:cstheme="minorHAnsi"/>
          <w:b/>
          <w:bCs/>
          <w:color w:val="0070C0"/>
          <w:sz w:val="24"/>
          <w:szCs w:val="24"/>
        </w:rPr>
        <w:t>13</w:t>
      </w:r>
      <w:r w:rsidR="00250B75" w:rsidRPr="00A22376">
        <w:rPr>
          <w:rFonts w:asciiTheme="minorHAnsi" w:hAnsiTheme="minorHAnsi" w:cstheme="minorHAnsi"/>
          <w:b/>
          <w:bCs/>
          <w:color w:val="0070C0"/>
          <w:sz w:val="24"/>
          <w:szCs w:val="24"/>
        </w:rPr>
        <w:t>.</w:t>
      </w:r>
      <w:r w:rsidR="00D4017F" w:rsidRPr="00A22376">
        <w:rPr>
          <w:rFonts w:asciiTheme="minorHAnsi" w:hAnsiTheme="minorHAnsi" w:cstheme="minorHAnsi"/>
          <w:b/>
          <w:bCs/>
          <w:color w:val="0070C0"/>
          <w:sz w:val="24"/>
          <w:szCs w:val="24"/>
        </w:rPr>
        <w:t>5</w:t>
      </w:r>
      <w:r w:rsidR="00BF6DFC" w:rsidRPr="00A22376">
        <w:rPr>
          <w:rFonts w:asciiTheme="minorHAnsi" w:hAnsiTheme="minorHAnsi" w:cstheme="minorHAnsi"/>
          <w:b/>
          <w:bCs/>
          <w:color w:val="0070C0"/>
          <w:sz w:val="24"/>
          <w:szCs w:val="24"/>
        </w:rPr>
        <w:t>.202</w:t>
      </w:r>
      <w:r w:rsidR="00917DA9" w:rsidRPr="00A22376">
        <w:rPr>
          <w:rFonts w:asciiTheme="minorHAnsi" w:hAnsiTheme="minorHAnsi" w:cstheme="minorHAnsi"/>
          <w:b/>
          <w:bCs/>
          <w:color w:val="0070C0"/>
          <w:sz w:val="24"/>
          <w:szCs w:val="24"/>
        </w:rPr>
        <w:t>5</w:t>
      </w:r>
      <w:proofErr w:type="gramEnd"/>
      <w:r w:rsidR="00BF6DFC" w:rsidRPr="00A22376">
        <w:rPr>
          <w:rFonts w:asciiTheme="minorHAnsi" w:hAnsiTheme="minorHAnsi" w:cstheme="minorHAnsi"/>
          <w:b/>
          <w:bCs/>
          <w:color w:val="0070C0"/>
          <w:sz w:val="24"/>
          <w:szCs w:val="24"/>
        </w:rPr>
        <w:t xml:space="preserve"> V</w:t>
      </w:r>
      <w:r w:rsidR="00D4017F" w:rsidRPr="00A22376">
        <w:rPr>
          <w:rFonts w:asciiTheme="minorHAnsi" w:hAnsiTheme="minorHAnsi" w:cstheme="minorHAnsi"/>
          <w:b/>
          <w:bCs/>
          <w:color w:val="0070C0"/>
          <w:sz w:val="24"/>
          <w:szCs w:val="24"/>
        </w:rPr>
        <w:t>E</w:t>
      </w:r>
      <w:r w:rsidR="00BF6DFC" w:rsidRPr="00A22376">
        <w:rPr>
          <w:rFonts w:asciiTheme="minorHAnsi" w:hAnsiTheme="minorHAnsi" w:cstheme="minorHAnsi"/>
          <w:b/>
          <w:bCs/>
          <w:color w:val="0070C0"/>
          <w:sz w:val="24"/>
          <w:szCs w:val="24"/>
        </w:rPr>
        <w:t xml:space="preserve"> 1</w:t>
      </w:r>
      <w:r w:rsidR="00D4017F" w:rsidRPr="00A22376">
        <w:rPr>
          <w:rFonts w:asciiTheme="minorHAnsi" w:hAnsiTheme="minorHAnsi" w:cstheme="minorHAnsi"/>
          <w:b/>
          <w:bCs/>
          <w:color w:val="0070C0"/>
          <w:sz w:val="24"/>
          <w:szCs w:val="24"/>
        </w:rPr>
        <w:t>3</w:t>
      </w:r>
      <w:r w:rsidR="00BF6DFC" w:rsidRPr="00A22376">
        <w:rPr>
          <w:rFonts w:asciiTheme="minorHAnsi" w:hAnsiTheme="minorHAnsi" w:cstheme="minorHAnsi"/>
          <w:b/>
          <w:bCs/>
          <w:color w:val="0070C0"/>
          <w:sz w:val="24"/>
          <w:szCs w:val="24"/>
        </w:rPr>
        <w:t>:00 HODIN</w:t>
      </w:r>
      <w:r>
        <w:rPr>
          <w:rFonts w:asciiTheme="minorHAnsi" w:hAnsiTheme="minorHAnsi" w:cstheme="minorHAnsi"/>
          <w:b/>
          <w:bCs/>
          <w:color w:val="0070C0"/>
          <w:sz w:val="24"/>
          <w:szCs w:val="24"/>
        </w:rPr>
        <w:t xml:space="preserve"> </w:t>
      </w:r>
      <w:r w:rsidR="00D4017F" w:rsidRPr="00A22376">
        <w:rPr>
          <w:rFonts w:asciiTheme="minorHAnsi" w:hAnsiTheme="minorHAnsi" w:cstheme="minorHAnsi"/>
          <w:b/>
          <w:bCs/>
          <w:sz w:val="24"/>
          <w:szCs w:val="24"/>
        </w:rPr>
        <w:t>Restaurace Dino Mariánské Lázně</w:t>
      </w:r>
    </w:p>
    <w:p w14:paraId="01D80444" w14:textId="4BF5BA4C" w:rsidR="00E32D01" w:rsidRPr="00A22376" w:rsidRDefault="00E32D01" w:rsidP="00ED222B">
      <w:pPr>
        <w:jc w:val="left"/>
        <w:rPr>
          <w:rFonts w:asciiTheme="minorHAnsi" w:hAnsiTheme="minorHAnsi" w:cstheme="minorHAnsi"/>
          <w:b/>
          <w:bCs/>
          <w:sz w:val="24"/>
          <w:szCs w:val="24"/>
        </w:rPr>
      </w:pPr>
      <w:r w:rsidRPr="00A22376">
        <w:rPr>
          <w:rFonts w:asciiTheme="minorHAnsi" w:hAnsiTheme="minorHAnsi" w:cstheme="minorHAnsi"/>
          <w:b/>
          <w:bCs/>
          <w:sz w:val="24"/>
          <w:szCs w:val="24"/>
        </w:rPr>
        <w:t xml:space="preserve">Program: </w:t>
      </w:r>
    </w:p>
    <w:p w14:paraId="35DDC5AE" w14:textId="66CC475B" w:rsidR="009279FF" w:rsidRPr="00A22376" w:rsidRDefault="009279FF" w:rsidP="009279FF">
      <w:pPr>
        <w:pStyle w:val="Odstavecseseznamem"/>
        <w:numPr>
          <w:ilvl w:val="0"/>
          <w:numId w:val="8"/>
        </w:numPr>
        <w:jc w:val="left"/>
        <w:rPr>
          <w:rFonts w:cstheme="minorHAnsi"/>
          <w:b/>
          <w:bCs/>
          <w:sz w:val="24"/>
          <w:szCs w:val="24"/>
        </w:rPr>
      </w:pPr>
      <w:r w:rsidRPr="00A22376">
        <w:rPr>
          <w:rFonts w:cstheme="minorHAnsi"/>
          <w:b/>
          <w:bCs/>
          <w:sz w:val="24"/>
          <w:szCs w:val="24"/>
        </w:rPr>
        <w:t>Financování MAP IV</w:t>
      </w:r>
    </w:p>
    <w:p w14:paraId="4B7EDC9C" w14:textId="6A4868A2" w:rsidR="002B4B38" w:rsidRPr="00A22376" w:rsidRDefault="002B4B38" w:rsidP="009279FF">
      <w:pPr>
        <w:pStyle w:val="Odstavecseseznamem"/>
        <w:numPr>
          <w:ilvl w:val="0"/>
          <w:numId w:val="8"/>
        </w:numPr>
        <w:jc w:val="left"/>
        <w:rPr>
          <w:rFonts w:cstheme="minorHAnsi"/>
          <w:b/>
          <w:bCs/>
          <w:sz w:val="24"/>
          <w:szCs w:val="24"/>
        </w:rPr>
      </w:pPr>
      <w:r w:rsidRPr="00A22376">
        <w:rPr>
          <w:rFonts w:cstheme="minorHAnsi"/>
          <w:b/>
          <w:bCs/>
          <w:sz w:val="24"/>
          <w:szCs w:val="24"/>
        </w:rPr>
        <w:t>Strategický rámec a jeho změny</w:t>
      </w:r>
    </w:p>
    <w:p w14:paraId="64CDF427" w14:textId="72BB9BC9" w:rsidR="009279FF" w:rsidRPr="00A22376" w:rsidRDefault="009279FF" w:rsidP="00AF1623">
      <w:pPr>
        <w:pStyle w:val="Odstavecseseznamem"/>
        <w:numPr>
          <w:ilvl w:val="0"/>
          <w:numId w:val="8"/>
        </w:numPr>
        <w:jc w:val="left"/>
        <w:rPr>
          <w:rFonts w:cstheme="minorHAnsi"/>
          <w:b/>
          <w:bCs/>
          <w:sz w:val="24"/>
          <w:szCs w:val="24"/>
        </w:rPr>
      </w:pPr>
      <w:r w:rsidRPr="00A22376">
        <w:rPr>
          <w:rFonts w:cstheme="minorHAnsi"/>
          <w:b/>
          <w:bCs/>
          <w:sz w:val="24"/>
          <w:szCs w:val="24"/>
        </w:rPr>
        <w:t>Dotační možnosti</w:t>
      </w:r>
      <w:r w:rsidR="00D7111B" w:rsidRPr="00A22376">
        <w:rPr>
          <w:rFonts w:cstheme="minorHAnsi"/>
          <w:b/>
          <w:bCs/>
          <w:sz w:val="24"/>
          <w:szCs w:val="24"/>
        </w:rPr>
        <w:t xml:space="preserve"> v roce 2025</w:t>
      </w:r>
    </w:p>
    <w:p w14:paraId="229868D9" w14:textId="45DA5A7B" w:rsidR="00ED222B" w:rsidRPr="00A22376" w:rsidRDefault="00ED222B" w:rsidP="00AF1623">
      <w:pPr>
        <w:pStyle w:val="Odstavecseseznamem"/>
        <w:numPr>
          <w:ilvl w:val="0"/>
          <w:numId w:val="8"/>
        </w:numPr>
        <w:jc w:val="left"/>
        <w:rPr>
          <w:rFonts w:cstheme="minorHAnsi"/>
          <w:b/>
          <w:bCs/>
          <w:sz w:val="24"/>
          <w:szCs w:val="24"/>
        </w:rPr>
      </w:pPr>
      <w:r w:rsidRPr="00A22376">
        <w:rPr>
          <w:rFonts w:cstheme="minorHAnsi"/>
          <w:b/>
          <w:bCs/>
          <w:sz w:val="24"/>
          <w:szCs w:val="24"/>
        </w:rPr>
        <w:t>Diskuze</w:t>
      </w:r>
    </w:p>
    <w:p w14:paraId="5F1E1ED4" w14:textId="219196C4" w:rsidR="00AB57FF" w:rsidRPr="00C62704" w:rsidRDefault="00A22376" w:rsidP="00AB57FF">
      <w:pPr>
        <w:ind w:left="360"/>
        <w:jc w:val="left"/>
        <w:rPr>
          <w:rFonts w:cstheme="minorHAnsi"/>
          <w:bCs/>
          <w:sz w:val="24"/>
          <w:szCs w:val="24"/>
        </w:rPr>
      </w:pPr>
      <w:r w:rsidRPr="00C62704">
        <w:rPr>
          <w:rFonts w:cstheme="minorHAnsi"/>
          <w:sz w:val="24"/>
          <w:szCs w:val="24"/>
        </w:rPr>
        <w:t>Ad 1.</w:t>
      </w:r>
      <w:r w:rsidRPr="00C62704">
        <w:rPr>
          <w:rFonts w:cstheme="minorHAnsi"/>
          <w:bCs/>
          <w:sz w:val="24"/>
          <w:szCs w:val="24"/>
        </w:rPr>
        <w:t xml:space="preserve"> Financování MAP IV</w:t>
      </w:r>
    </w:p>
    <w:p w14:paraId="69519852" w14:textId="71F21BAC" w:rsidR="00AB57FF" w:rsidRPr="00C62704" w:rsidRDefault="00AB57FF" w:rsidP="00AB57FF">
      <w:pPr>
        <w:jc w:val="left"/>
        <w:rPr>
          <w:rFonts w:cstheme="minorHAnsi"/>
          <w:bCs/>
          <w:sz w:val="24"/>
          <w:szCs w:val="24"/>
        </w:rPr>
      </w:pPr>
      <w:r w:rsidRPr="00C62704">
        <w:rPr>
          <w:rFonts w:cstheme="minorHAnsi"/>
          <w:bCs/>
          <w:sz w:val="24"/>
          <w:szCs w:val="24"/>
        </w:rPr>
        <w:t xml:space="preserve">Členové pracovní skupiny byli informování o stavu financí v projektu. Diskutovalo se o nákladech na implementační aktivity – Olympiáda znalostí a dovedností, </w:t>
      </w:r>
      <w:proofErr w:type="spellStart"/>
      <w:r w:rsidRPr="00C62704">
        <w:rPr>
          <w:rFonts w:cstheme="minorHAnsi"/>
          <w:bCs/>
          <w:sz w:val="24"/>
          <w:szCs w:val="24"/>
        </w:rPr>
        <w:t>Příměstký</w:t>
      </w:r>
      <w:proofErr w:type="spellEnd"/>
      <w:r w:rsidRPr="00C62704">
        <w:rPr>
          <w:rFonts w:cstheme="minorHAnsi"/>
          <w:bCs/>
          <w:sz w:val="24"/>
          <w:szCs w:val="24"/>
        </w:rPr>
        <w:t xml:space="preserve"> tábor, Studijní cesta.   </w:t>
      </w:r>
    </w:p>
    <w:p w14:paraId="701C9B27" w14:textId="1479292C" w:rsidR="00AB57FF" w:rsidRPr="00C62704" w:rsidRDefault="00A22376" w:rsidP="00A22376">
      <w:pPr>
        <w:jc w:val="left"/>
        <w:rPr>
          <w:rFonts w:cstheme="minorHAnsi"/>
          <w:bCs/>
          <w:sz w:val="24"/>
          <w:szCs w:val="24"/>
        </w:rPr>
      </w:pPr>
      <w:r w:rsidRPr="00C62704">
        <w:rPr>
          <w:rFonts w:cstheme="minorHAnsi"/>
          <w:bCs/>
          <w:sz w:val="24"/>
          <w:szCs w:val="24"/>
        </w:rPr>
        <w:t xml:space="preserve">       Ad 2. Strategický rámec a jeho změny</w:t>
      </w:r>
    </w:p>
    <w:p w14:paraId="072D3629" w14:textId="41E618AF" w:rsidR="00AB57FF" w:rsidRPr="00C62704" w:rsidRDefault="00AB57FF" w:rsidP="00A22376">
      <w:pPr>
        <w:jc w:val="left"/>
        <w:rPr>
          <w:rFonts w:cstheme="minorHAnsi"/>
          <w:bCs/>
          <w:sz w:val="24"/>
          <w:szCs w:val="24"/>
        </w:rPr>
      </w:pPr>
      <w:r w:rsidRPr="00C62704">
        <w:rPr>
          <w:rFonts w:cstheme="minorHAnsi"/>
          <w:bCs/>
          <w:sz w:val="24"/>
          <w:szCs w:val="24"/>
        </w:rPr>
        <w:t xml:space="preserve">Členové PS financování se seznámili s připravenou změnou – verze 10. Podrobně studovali </w:t>
      </w:r>
      <w:proofErr w:type="spellStart"/>
      <w:r w:rsidRPr="00C62704">
        <w:rPr>
          <w:rFonts w:cstheme="minorHAnsi"/>
          <w:bCs/>
          <w:sz w:val="24"/>
          <w:szCs w:val="24"/>
        </w:rPr>
        <w:t>rozdíli</w:t>
      </w:r>
      <w:proofErr w:type="spellEnd"/>
      <w:r w:rsidRPr="00C62704">
        <w:rPr>
          <w:rFonts w:cstheme="minorHAnsi"/>
          <w:bCs/>
          <w:sz w:val="24"/>
          <w:szCs w:val="24"/>
        </w:rPr>
        <w:t xml:space="preserve"> změn. </w:t>
      </w:r>
    </w:p>
    <w:p w14:paraId="38FF9AEB" w14:textId="55331F47" w:rsidR="00A22376" w:rsidRPr="00C62704" w:rsidRDefault="00A22376" w:rsidP="00A22376">
      <w:pPr>
        <w:jc w:val="left"/>
        <w:rPr>
          <w:rFonts w:cstheme="minorHAnsi"/>
          <w:bCs/>
          <w:sz w:val="24"/>
          <w:szCs w:val="24"/>
        </w:rPr>
      </w:pPr>
      <w:r w:rsidRPr="00C62704">
        <w:rPr>
          <w:rFonts w:cstheme="minorHAnsi"/>
          <w:bCs/>
          <w:sz w:val="24"/>
          <w:szCs w:val="24"/>
        </w:rPr>
        <w:t xml:space="preserve">       Ad 3. Dotační možnosti v roce 2025</w:t>
      </w:r>
    </w:p>
    <w:p w14:paraId="334DCE56" w14:textId="66F1F8C6" w:rsidR="00AB57FF" w:rsidRPr="00C62704" w:rsidRDefault="00AB57FF" w:rsidP="00A22376">
      <w:pPr>
        <w:jc w:val="left"/>
        <w:rPr>
          <w:rFonts w:cstheme="minorHAnsi"/>
          <w:bCs/>
          <w:sz w:val="24"/>
          <w:szCs w:val="24"/>
        </w:rPr>
      </w:pPr>
      <w:r w:rsidRPr="00C62704">
        <w:rPr>
          <w:rFonts w:cstheme="minorHAnsi"/>
          <w:bCs/>
          <w:sz w:val="24"/>
          <w:szCs w:val="24"/>
        </w:rPr>
        <w:t xml:space="preserve">p. Čížková informovala o podpoře škol v plánování a možnosti pomoci s podáním žádostí do Šablon II OP JAK. Upozornila na nově stanovenou spoluúčast ve výši 5%. Ukázala přehled čerpání Šablon v území </w:t>
      </w:r>
      <w:proofErr w:type="spellStart"/>
      <w:r w:rsidRPr="00C62704">
        <w:rPr>
          <w:rFonts w:cstheme="minorHAnsi"/>
          <w:bCs/>
          <w:sz w:val="24"/>
          <w:szCs w:val="24"/>
        </w:rPr>
        <w:t>Mariánskolázeňska</w:t>
      </w:r>
      <w:proofErr w:type="spellEnd"/>
      <w:r w:rsidRPr="00C62704">
        <w:rPr>
          <w:rFonts w:cstheme="minorHAnsi"/>
          <w:bCs/>
          <w:sz w:val="24"/>
          <w:szCs w:val="24"/>
        </w:rPr>
        <w:t xml:space="preserve">. </w:t>
      </w:r>
    </w:p>
    <w:p w14:paraId="2543D3E4" w14:textId="6CB1D9F5" w:rsidR="00A22376" w:rsidRPr="00C62704" w:rsidRDefault="00A22376" w:rsidP="00A22376">
      <w:pPr>
        <w:jc w:val="left"/>
        <w:rPr>
          <w:rFonts w:cstheme="minorHAnsi"/>
          <w:bCs/>
          <w:sz w:val="24"/>
          <w:szCs w:val="24"/>
        </w:rPr>
      </w:pPr>
      <w:r w:rsidRPr="00C62704">
        <w:rPr>
          <w:rFonts w:cstheme="minorHAnsi"/>
          <w:bCs/>
          <w:sz w:val="24"/>
          <w:szCs w:val="24"/>
        </w:rPr>
        <w:t xml:space="preserve">       Ad 4. Diskuze</w:t>
      </w:r>
    </w:p>
    <w:p w14:paraId="6BE19ED1" w14:textId="7E548E98" w:rsidR="00AB57FF" w:rsidRPr="00C62704" w:rsidRDefault="00AB57FF" w:rsidP="00A22376">
      <w:pPr>
        <w:jc w:val="left"/>
        <w:rPr>
          <w:rFonts w:cstheme="minorHAnsi"/>
          <w:bCs/>
          <w:sz w:val="24"/>
          <w:szCs w:val="24"/>
        </w:rPr>
      </w:pPr>
      <w:r w:rsidRPr="00C62704">
        <w:rPr>
          <w:rFonts w:cstheme="minorHAnsi"/>
          <w:bCs/>
          <w:sz w:val="24"/>
          <w:szCs w:val="24"/>
        </w:rPr>
        <w:t>Financování nepedagogick</w:t>
      </w:r>
      <w:r w:rsidR="00C62704" w:rsidRPr="00C62704">
        <w:rPr>
          <w:rFonts w:cstheme="minorHAnsi"/>
          <w:bCs/>
          <w:sz w:val="24"/>
          <w:szCs w:val="24"/>
        </w:rPr>
        <w:t>ých pracovníků – jak to bude, jak se to dotkne zaměstnávání?</w:t>
      </w:r>
    </w:p>
    <w:p w14:paraId="0CEF4DD7" w14:textId="2A568B92" w:rsidR="00C62704" w:rsidRPr="00C62704" w:rsidRDefault="00C62704" w:rsidP="00A22376">
      <w:pPr>
        <w:jc w:val="left"/>
        <w:rPr>
          <w:rFonts w:cstheme="minorHAnsi"/>
          <w:bCs/>
          <w:sz w:val="24"/>
          <w:szCs w:val="24"/>
        </w:rPr>
      </w:pPr>
      <w:r w:rsidRPr="00C62704">
        <w:rPr>
          <w:rFonts w:cstheme="minorHAnsi"/>
          <w:bCs/>
          <w:sz w:val="24"/>
          <w:szCs w:val="24"/>
        </w:rPr>
        <w:t xml:space="preserve">Možnost čerpání z připracované výzvy 83 OPST – </w:t>
      </w:r>
      <w:proofErr w:type="spellStart"/>
      <w:r w:rsidRPr="00C62704">
        <w:rPr>
          <w:rFonts w:cstheme="minorHAnsi"/>
          <w:bCs/>
          <w:sz w:val="24"/>
          <w:szCs w:val="24"/>
        </w:rPr>
        <w:t>Infrastruktora</w:t>
      </w:r>
      <w:proofErr w:type="spellEnd"/>
      <w:r w:rsidRPr="00C62704">
        <w:rPr>
          <w:rFonts w:cstheme="minorHAnsi"/>
          <w:bCs/>
          <w:sz w:val="24"/>
          <w:szCs w:val="24"/>
        </w:rPr>
        <w:t xml:space="preserve"> škol – rozšířená výzva. </w:t>
      </w:r>
    </w:p>
    <w:p w14:paraId="0BDDF6CB" w14:textId="77777777" w:rsidR="00A22376" w:rsidRPr="00C62704" w:rsidRDefault="00A22376" w:rsidP="00A22376">
      <w:pPr>
        <w:jc w:val="left"/>
        <w:rPr>
          <w:rFonts w:cstheme="minorHAnsi"/>
          <w:bCs/>
          <w:sz w:val="24"/>
          <w:szCs w:val="24"/>
        </w:rPr>
      </w:pPr>
    </w:p>
    <w:p w14:paraId="3CEE608C" w14:textId="16CBABBD" w:rsidR="00A22376" w:rsidRPr="00C62704" w:rsidRDefault="00C62704" w:rsidP="00A22376">
      <w:pPr>
        <w:jc w:val="left"/>
        <w:rPr>
          <w:rFonts w:cstheme="minorHAnsi"/>
          <w:bCs/>
          <w:sz w:val="24"/>
          <w:szCs w:val="24"/>
        </w:rPr>
      </w:pPr>
      <w:r w:rsidRPr="00C62704">
        <w:rPr>
          <w:rFonts w:cstheme="minorHAnsi"/>
          <w:bCs/>
          <w:sz w:val="24"/>
          <w:szCs w:val="24"/>
        </w:rPr>
        <w:t>Zapsala: Jana Čížková</w:t>
      </w:r>
    </w:p>
    <w:p w14:paraId="43471008" w14:textId="40573313" w:rsidR="00A22376" w:rsidRPr="00A22376" w:rsidRDefault="00A22376" w:rsidP="00A22376">
      <w:pPr>
        <w:ind w:left="360"/>
        <w:jc w:val="left"/>
        <w:rPr>
          <w:rFonts w:cstheme="minorHAnsi"/>
          <w:b/>
          <w:bCs/>
          <w:sz w:val="24"/>
          <w:szCs w:val="24"/>
        </w:rPr>
      </w:pPr>
    </w:p>
    <w:p w14:paraId="7D1478D9" w14:textId="4AC843C9" w:rsidR="00F2384F" w:rsidRPr="00105321" w:rsidRDefault="00F2384F" w:rsidP="00EA7B6A">
      <w:pPr>
        <w:rPr>
          <w:rFonts w:cstheme="minorHAnsi"/>
          <w:sz w:val="24"/>
          <w:szCs w:val="24"/>
        </w:rPr>
      </w:pPr>
      <w:bookmarkStart w:id="0" w:name="_GoBack"/>
      <w:bookmarkEnd w:id="0"/>
    </w:p>
    <w:sectPr w:rsidR="00F2384F" w:rsidRPr="00105321" w:rsidSect="00917DA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6" w:h="16838"/>
      <w:pgMar w:top="1303" w:right="1418" w:bottom="1418" w:left="1418" w:header="0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3D944C" w14:textId="77777777" w:rsidR="008C3C53" w:rsidRDefault="008C3C53" w:rsidP="00CE3205">
      <w:r>
        <w:separator/>
      </w:r>
    </w:p>
  </w:endnote>
  <w:endnote w:type="continuationSeparator" w:id="0">
    <w:p w14:paraId="5EF1B702" w14:textId="77777777" w:rsidR="008C3C53" w:rsidRDefault="008C3C53" w:rsidP="00CE3205">
      <w:r>
        <w:continuationSeparator/>
      </w:r>
    </w:p>
  </w:endnote>
  <w:endnote w:type="continuationNotice" w:id="1">
    <w:p w14:paraId="6EC9A2CE" w14:textId="77777777" w:rsidR="008C3C53" w:rsidRDefault="008C3C53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ontserrat Light">
    <w:altName w:val="Arial"/>
    <w:panose1 w:val="00000000000000000000"/>
    <w:charset w:val="00"/>
    <w:family w:val="modern"/>
    <w:notTrueType/>
    <w:pitch w:val="variable"/>
    <w:sig w:usb0="00000001" w:usb1="00000003" w:usb2="00000000" w:usb3="00000000" w:csb0="00000197" w:csb1="00000000"/>
  </w:font>
  <w:font w:name="Montserrat">
    <w:altName w:val="Arial"/>
    <w:charset w:val="EE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A24114" w14:textId="77777777" w:rsidR="00917DA9" w:rsidRDefault="00917DA9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16360429"/>
      <w:docPartObj>
        <w:docPartGallery w:val="Page Numbers (Bottom of Page)"/>
        <w:docPartUnique/>
      </w:docPartObj>
    </w:sdtPr>
    <w:sdtEndPr/>
    <w:sdtContent>
      <w:p w14:paraId="2E5AC073" w14:textId="0FBB30E3" w:rsidR="00832699" w:rsidRDefault="00832699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2704">
          <w:rPr>
            <w:noProof/>
          </w:rPr>
          <w:t>2</w:t>
        </w:r>
        <w:r>
          <w:fldChar w:fldCharType="end"/>
        </w:r>
      </w:p>
    </w:sdtContent>
  </w:sdt>
  <w:p w14:paraId="7C53421B" w14:textId="77777777" w:rsidR="00832699" w:rsidRDefault="00832699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19A4BC" w14:textId="476C5F9A" w:rsidR="00832699" w:rsidRDefault="00832699" w:rsidP="00CE3205">
    <w:pPr>
      <w:pStyle w:val="Zpat"/>
    </w:pP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 wp14:anchorId="08E62C7E" wp14:editId="22284543">
          <wp:simplePos x="0" y="0"/>
          <wp:positionH relativeFrom="margin">
            <wp:posOffset>-23495</wp:posOffset>
          </wp:positionH>
          <wp:positionV relativeFrom="margin">
            <wp:posOffset>9040969</wp:posOffset>
          </wp:positionV>
          <wp:extent cx="2524125" cy="364490"/>
          <wp:effectExtent l="0" t="0" r="9525" b="0"/>
          <wp:wrapNone/>
          <wp:docPr id="224577563" name="Obrázek 2245775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EU+MŠMT Barevné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24125" cy="3644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cs-CZ"/>
      </w:rPr>
      <mc:AlternateContent>
        <mc:Choice Requires="wps">
          <w:drawing>
            <wp:anchor distT="45720" distB="45720" distL="114300" distR="0" simplePos="0" relativeHeight="251658242" behindDoc="0" locked="1" layoutInCell="1" allowOverlap="0" wp14:anchorId="2E50DBEB" wp14:editId="73A1E89E">
              <wp:simplePos x="0" y="0"/>
              <wp:positionH relativeFrom="margin">
                <wp:posOffset>4737735</wp:posOffset>
              </wp:positionH>
              <wp:positionV relativeFrom="page">
                <wp:posOffset>9850120</wp:posOffset>
              </wp:positionV>
              <wp:extent cx="1115695" cy="575945"/>
              <wp:effectExtent l="0" t="0" r="0" b="0"/>
              <wp:wrapSquare wrapText="bothSides"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15695" cy="57594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29AFB22" w14:textId="45A7580F" w:rsidR="00832699" w:rsidRPr="006F1B93" w:rsidRDefault="00832699" w:rsidP="00CE3205">
                          <w:pPr>
                            <w:pStyle w:val="Webovstrnkyvzpat"/>
                            <w:rPr>
                              <w:sz w:val="26"/>
                              <w:szCs w:val="2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E50DBEB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6" type="#_x0000_t202" style="position:absolute;left:0;text-align:left;margin-left:373.05pt;margin-top:775.6pt;width:87.85pt;height:45.35pt;z-index:251658242;visibility:visible;mso-wrap-style:square;mso-width-percent:0;mso-height-percent:0;mso-wrap-distance-left:9pt;mso-wrap-distance-top:3.6pt;mso-wrap-distance-right:0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" o:allowoverlap="f" filled="f" stroked="f">
              <v:textbox>
                <w:txbxContent>
                  <w:p w14:paraId="429AFB22" w14:textId="45A7580F" w:rsidR="00832699" w:rsidRPr="006F1B93" w:rsidRDefault="00832699" w:rsidP="00CE3205">
                    <w:pPr>
                      <w:pStyle w:val="Webovstrnkyvzpat"/>
                      <w:rPr>
                        <w:sz w:val="26"/>
                        <w:szCs w:val="26"/>
                      </w:rPr>
                    </w:pPr>
                  </w:p>
                </w:txbxContent>
              </v:textbox>
              <w10:wrap type="square" anchorx="margin" anchory="page"/>
              <w10:anchorlock/>
            </v:shape>
          </w:pict>
        </mc:Fallback>
      </mc:AlternateContent>
    </w:r>
    <w:r>
      <w:tab/>
    </w:r>
    <w:r w:rsidR="00917DA9">
      <w:rPr>
        <w:noProof/>
        <w:lang w:eastAsia="cs-CZ"/>
      </w:rPr>
      <w:drawing>
        <wp:inline distT="0" distB="0" distL="0" distR="0" wp14:anchorId="646204B0" wp14:editId="688B69F2">
          <wp:extent cx="1348740" cy="541020"/>
          <wp:effectExtent l="0" t="0" r="3810" b="0"/>
          <wp:docPr id="75507453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8740" cy="541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8AC940" w14:textId="77777777" w:rsidR="008C3C53" w:rsidRDefault="008C3C53" w:rsidP="00CE3205">
      <w:r>
        <w:separator/>
      </w:r>
    </w:p>
  </w:footnote>
  <w:footnote w:type="continuationSeparator" w:id="0">
    <w:p w14:paraId="1A2794EE" w14:textId="77777777" w:rsidR="008C3C53" w:rsidRDefault="008C3C53" w:rsidP="00CE3205">
      <w:r>
        <w:continuationSeparator/>
      </w:r>
    </w:p>
  </w:footnote>
  <w:footnote w:type="continuationNotice" w:id="1">
    <w:p w14:paraId="57BC7C4A" w14:textId="77777777" w:rsidR="008C3C53" w:rsidRDefault="008C3C53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A44B17" w14:textId="77777777" w:rsidR="00917DA9" w:rsidRDefault="00917DA9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4C9E38" w14:textId="4DE78F89" w:rsidR="00832699" w:rsidRDefault="00832699" w:rsidP="00CE3205">
    <w:pPr>
      <w:pStyle w:val="Zhlav"/>
      <w:rPr>
        <w:noProof/>
      </w:rPr>
    </w:pPr>
  </w:p>
  <w:p w14:paraId="55F69AA3" w14:textId="0DD55AF9" w:rsidR="00832699" w:rsidRDefault="00832699" w:rsidP="00CE3205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267AED" w14:textId="3EBFD05E" w:rsidR="00917DA9" w:rsidRPr="00917DA9" w:rsidRDefault="00832699" w:rsidP="00917DA9">
    <w:pPr>
      <w:jc w:val="center"/>
      <w:rPr>
        <w:rFonts w:eastAsia="Calibri" w:cs="Times New Roman"/>
      </w:rPr>
    </w:pPr>
    <w:r>
      <w:t xml:space="preserve">             </w:t>
    </w:r>
    <w:r w:rsidR="00917DA9" w:rsidRPr="00917DA9">
      <w:rPr>
        <w:rFonts w:eastAsia="Calibri" w:cs="Times New Roman"/>
      </w:rPr>
      <w:t xml:space="preserve">         </w:t>
    </w:r>
    <w:r w:rsidR="00917DA9" w:rsidRPr="00917DA9">
      <w:rPr>
        <w:rFonts w:eastAsia="Calibri" w:cs="Times New Roman"/>
        <w:noProof/>
        <w:lang w:eastAsia="cs-CZ"/>
      </w:rPr>
      <w:drawing>
        <wp:inline distT="0" distB="0" distL="0" distR="0" wp14:anchorId="1BC753D6" wp14:editId="246B2D91">
          <wp:extent cx="5130800" cy="808990"/>
          <wp:effectExtent l="0" t="0" r="0" b="0"/>
          <wp:docPr id="1912748718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30800" cy="8089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917DA9" w:rsidRPr="00917DA9">
      <w:rPr>
        <w:rFonts w:eastAsia="Calibri" w:cs="Times New Roman"/>
      </w:rPr>
      <w:t xml:space="preserve">   </w:t>
    </w:r>
  </w:p>
  <w:p w14:paraId="24469244" w14:textId="77777777" w:rsidR="00917DA9" w:rsidRPr="00917DA9" w:rsidRDefault="00917DA9" w:rsidP="00917DA9">
    <w:pPr>
      <w:tabs>
        <w:tab w:val="clear" w:pos="5790"/>
      </w:tabs>
      <w:spacing w:before="0" w:after="200" w:line="276" w:lineRule="auto"/>
      <w:jc w:val="center"/>
      <w:rPr>
        <w:rFonts w:eastAsia="Calibri" w:cs="Times New Roman"/>
        <w:b/>
      </w:rPr>
    </w:pPr>
    <w:r w:rsidRPr="00917DA9">
      <w:rPr>
        <w:rFonts w:eastAsia="Calibri" w:cs="Times New Roman"/>
        <w:b/>
      </w:rPr>
      <w:t xml:space="preserve">Vzdělávání na </w:t>
    </w:r>
    <w:proofErr w:type="spellStart"/>
    <w:r w:rsidRPr="00917DA9">
      <w:rPr>
        <w:rFonts w:eastAsia="Calibri" w:cs="Times New Roman"/>
        <w:b/>
      </w:rPr>
      <w:t>Mariánskolázeňsku</w:t>
    </w:r>
    <w:proofErr w:type="spellEnd"/>
    <w:r w:rsidRPr="00917DA9">
      <w:rPr>
        <w:rFonts w:eastAsia="Calibri" w:cs="Times New Roman"/>
        <w:b/>
      </w:rPr>
      <w:t xml:space="preserve"> IV, </w:t>
    </w:r>
    <w:proofErr w:type="spellStart"/>
    <w:r w:rsidRPr="00917DA9">
      <w:rPr>
        <w:rFonts w:eastAsia="Calibri" w:cs="Times New Roman"/>
        <w:b/>
      </w:rPr>
      <w:t>reg</w:t>
    </w:r>
    <w:proofErr w:type="spellEnd"/>
    <w:r w:rsidRPr="00917DA9">
      <w:rPr>
        <w:rFonts w:eastAsia="Calibri" w:cs="Times New Roman"/>
        <w:b/>
      </w:rPr>
      <w:t>. číslo CZ.02.02.XX/00/23_017/000838</w:t>
    </w:r>
  </w:p>
  <w:p w14:paraId="2289B955" w14:textId="42660F13" w:rsidR="00917DA9" w:rsidRDefault="00832699" w:rsidP="00917DA9">
    <w:pPr>
      <w:pStyle w:val="Zhlav"/>
      <w:spacing w:before="0"/>
    </w:pPr>
    <w:r>
      <w:t xml:space="preserve">                                 </w:t>
    </w:r>
  </w:p>
  <w:p w14:paraId="57CD452F" w14:textId="10D93500" w:rsidR="00832699" w:rsidRDefault="00832699" w:rsidP="009F6400">
    <w:pPr>
      <w:pStyle w:val="Zhlav"/>
      <w:spacing w:before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A761CF"/>
    <w:multiLevelType w:val="hybridMultilevel"/>
    <w:tmpl w:val="B82ABEF0"/>
    <w:lvl w:ilvl="0" w:tplc="D4D2346E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 w:val="0"/>
        <w:i w:val="0"/>
        <w:sz w:val="22"/>
      </w:rPr>
    </w:lvl>
    <w:lvl w:ilvl="1" w:tplc="04050001">
      <w:start w:val="1"/>
      <w:numFmt w:val="bullet"/>
      <w:lvlText w:val=""/>
      <w:lvlJc w:val="left"/>
      <w:pPr>
        <w:tabs>
          <w:tab w:val="num" w:pos="1352"/>
        </w:tabs>
        <w:ind w:left="1352" w:hanging="360"/>
      </w:pPr>
      <w:rPr>
        <w:rFonts w:ascii="Symbol" w:hAnsi="Symbol" w:hint="default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4A54D1"/>
    <w:multiLevelType w:val="multilevel"/>
    <w:tmpl w:val="70CA6BBA"/>
    <w:lvl w:ilvl="0">
      <w:start w:val="1"/>
      <w:numFmt w:val="decimal"/>
      <w:suff w:val="space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454" w:hanging="454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454" w:hanging="454"/>
      </w:pPr>
      <w:rPr>
        <w:rFonts w:hint="default"/>
      </w:rPr>
    </w:lvl>
    <w:lvl w:ilvl="3">
      <w:start w:val="1"/>
      <w:numFmt w:val="decimal"/>
      <w:lvlRestart w:val="0"/>
      <w:suff w:val="space"/>
      <w:lvlText w:val="%1.%2.%3.%4."/>
      <w:lvlJc w:val="left"/>
      <w:pPr>
        <w:ind w:left="454" w:hanging="454"/>
      </w:pPr>
      <w:rPr>
        <w:rFonts w:hint="default"/>
      </w:rPr>
    </w:lvl>
    <w:lvl w:ilvl="4">
      <w:start w:val="1"/>
      <w:numFmt w:val="decimal"/>
      <w:lvlRestart w:val="0"/>
      <w:suff w:val="space"/>
      <w:lvlText w:val="%1.%2.%3.%4.%5."/>
      <w:lvlJc w:val="left"/>
      <w:pPr>
        <w:ind w:left="454" w:hanging="45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4" w:hanging="45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4" w:hanging="45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4" w:hanging="45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4" w:hanging="454"/>
      </w:pPr>
      <w:rPr>
        <w:rFonts w:hint="default"/>
      </w:rPr>
    </w:lvl>
  </w:abstractNum>
  <w:abstractNum w:abstractNumId="2" w15:restartNumberingAfterBreak="0">
    <w:nsid w:val="35B808D1"/>
    <w:multiLevelType w:val="hybridMultilevel"/>
    <w:tmpl w:val="5FFE23DC"/>
    <w:lvl w:ilvl="0" w:tplc="EF84277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0830CA"/>
    <w:multiLevelType w:val="hybridMultilevel"/>
    <w:tmpl w:val="BF34D5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E67794"/>
    <w:multiLevelType w:val="hybridMultilevel"/>
    <w:tmpl w:val="4544D880"/>
    <w:lvl w:ilvl="0" w:tplc="3ED60C6E">
      <w:start w:val="1"/>
      <w:numFmt w:val="decimal"/>
      <w:lvlText w:val="%1."/>
      <w:lvlJc w:val="left"/>
      <w:pPr>
        <w:ind w:left="1080" w:hanging="720"/>
      </w:pPr>
      <w:rPr>
        <w:rFonts w:asciiTheme="minorHAnsi" w:hAnsiTheme="minorHAns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615599"/>
    <w:multiLevelType w:val="hybridMultilevel"/>
    <w:tmpl w:val="B3A67AD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52D1C0B"/>
    <w:multiLevelType w:val="hybridMultilevel"/>
    <w:tmpl w:val="946A3E70"/>
    <w:lvl w:ilvl="0" w:tplc="3ED60C6E">
      <w:start w:val="1"/>
      <w:numFmt w:val="decimal"/>
      <w:lvlText w:val="%1."/>
      <w:lvlJc w:val="left"/>
      <w:pPr>
        <w:ind w:left="1080" w:hanging="720"/>
      </w:pPr>
      <w:rPr>
        <w:rFonts w:asciiTheme="minorHAnsi" w:hAnsiTheme="minorHAns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4B2C3F"/>
    <w:multiLevelType w:val="hybridMultilevel"/>
    <w:tmpl w:val="688C2C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6C2BA5"/>
    <w:multiLevelType w:val="hybridMultilevel"/>
    <w:tmpl w:val="1160D60A"/>
    <w:lvl w:ilvl="0" w:tplc="FFFFFFFF">
      <w:start w:val="1"/>
      <w:numFmt w:val="decimal"/>
      <w:suff w:val="space"/>
      <w:lvlText w:val="%1."/>
      <w:lvlJc w:val="left"/>
      <w:pPr>
        <w:ind w:left="0" w:firstLine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7"/>
  </w:num>
  <w:num w:numId="5">
    <w:abstractNumId w:val="3"/>
  </w:num>
  <w:num w:numId="6">
    <w:abstractNumId w:val="8"/>
  </w:num>
  <w:num w:numId="7">
    <w:abstractNumId w:val="2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172"/>
    <w:rsid w:val="00000AB6"/>
    <w:rsid w:val="00006B9A"/>
    <w:rsid w:val="00007662"/>
    <w:rsid w:val="000138B0"/>
    <w:rsid w:val="00021AFD"/>
    <w:rsid w:val="00025A08"/>
    <w:rsid w:val="00030511"/>
    <w:rsid w:val="00037CEF"/>
    <w:rsid w:val="00054A83"/>
    <w:rsid w:val="000B7C93"/>
    <w:rsid w:val="000C714D"/>
    <w:rsid w:val="000D7D53"/>
    <w:rsid w:val="000E1578"/>
    <w:rsid w:val="0010035A"/>
    <w:rsid w:val="00114C23"/>
    <w:rsid w:val="00124B82"/>
    <w:rsid w:val="00127CF4"/>
    <w:rsid w:val="00130172"/>
    <w:rsid w:val="001518E0"/>
    <w:rsid w:val="001552CF"/>
    <w:rsid w:val="0015654F"/>
    <w:rsid w:val="001D50F8"/>
    <w:rsid w:val="00201E32"/>
    <w:rsid w:val="00205E8E"/>
    <w:rsid w:val="00234526"/>
    <w:rsid w:val="00250B75"/>
    <w:rsid w:val="00261B18"/>
    <w:rsid w:val="00264B43"/>
    <w:rsid w:val="002A67D0"/>
    <w:rsid w:val="002B4B38"/>
    <w:rsid w:val="002B7AC8"/>
    <w:rsid w:val="003242A0"/>
    <w:rsid w:val="0033092C"/>
    <w:rsid w:val="003325D7"/>
    <w:rsid w:val="00333704"/>
    <w:rsid w:val="003359FF"/>
    <w:rsid w:val="00342398"/>
    <w:rsid w:val="00363B63"/>
    <w:rsid w:val="003A486E"/>
    <w:rsid w:val="003E0544"/>
    <w:rsid w:val="003F1249"/>
    <w:rsid w:val="00400C60"/>
    <w:rsid w:val="00415906"/>
    <w:rsid w:val="00423FE3"/>
    <w:rsid w:val="004304C8"/>
    <w:rsid w:val="00445D8B"/>
    <w:rsid w:val="004538FE"/>
    <w:rsid w:val="004A1281"/>
    <w:rsid w:val="004B1CEB"/>
    <w:rsid w:val="004C4791"/>
    <w:rsid w:val="004C6F01"/>
    <w:rsid w:val="004D44E1"/>
    <w:rsid w:val="00522586"/>
    <w:rsid w:val="00540FC2"/>
    <w:rsid w:val="005623CA"/>
    <w:rsid w:val="005753B9"/>
    <w:rsid w:val="005877CE"/>
    <w:rsid w:val="005A0D31"/>
    <w:rsid w:val="005B1F7E"/>
    <w:rsid w:val="005F194B"/>
    <w:rsid w:val="00643506"/>
    <w:rsid w:val="006B2CB1"/>
    <w:rsid w:val="006D0408"/>
    <w:rsid w:val="006F1B93"/>
    <w:rsid w:val="00706A32"/>
    <w:rsid w:val="00795298"/>
    <w:rsid w:val="007A74C8"/>
    <w:rsid w:val="007C431B"/>
    <w:rsid w:val="007C4763"/>
    <w:rsid w:val="007C4A5C"/>
    <w:rsid w:val="007E230F"/>
    <w:rsid w:val="007F10ED"/>
    <w:rsid w:val="007F4F78"/>
    <w:rsid w:val="00820339"/>
    <w:rsid w:val="00830CC0"/>
    <w:rsid w:val="00831EAC"/>
    <w:rsid w:val="00832699"/>
    <w:rsid w:val="00854FEA"/>
    <w:rsid w:val="00866748"/>
    <w:rsid w:val="00894E86"/>
    <w:rsid w:val="008A008D"/>
    <w:rsid w:val="008A01C3"/>
    <w:rsid w:val="008B721A"/>
    <w:rsid w:val="008C3C53"/>
    <w:rsid w:val="008E58C4"/>
    <w:rsid w:val="008F5355"/>
    <w:rsid w:val="00912332"/>
    <w:rsid w:val="00917DA9"/>
    <w:rsid w:val="00922D01"/>
    <w:rsid w:val="009279FF"/>
    <w:rsid w:val="00951B61"/>
    <w:rsid w:val="00963CF2"/>
    <w:rsid w:val="009740D5"/>
    <w:rsid w:val="0099760A"/>
    <w:rsid w:val="009B057E"/>
    <w:rsid w:val="009F6400"/>
    <w:rsid w:val="00A01894"/>
    <w:rsid w:val="00A0715E"/>
    <w:rsid w:val="00A10CF6"/>
    <w:rsid w:val="00A22376"/>
    <w:rsid w:val="00A22567"/>
    <w:rsid w:val="00A45DA2"/>
    <w:rsid w:val="00A85825"/>
    <w:rsid w:val="00A924A7"/>
    <w:rsid w:val="00AB57FF"/>
    <w:rsid w:val="00AE0ADF"/>
    <w:rsid w:val="00AE1B5F"/>
    <w:rsid w:val="00AF1623"/>
    <w:rsid w:val="00AF1C2E"/>
    <w:rsid w:val="00B12607"/>
    <w:rsid w:val="00B16F6E"/>
    <w:rsid w:val="00B34914"/>
    <w:rsid w:val="00B540B2"/>
    <w:rsid w:val="00B54978"/>
    <w:rsid w:val="00B90C5A"/>
    <w:rsid w:val="00B971ED"/>
    <w:rsid w:val="00BA4D8E"/>
    <w:rsid w:val="00BA6638"/>
    <w:rsid w:val="00BB2245"/>
    <w:rsid w:val="00BB3652"/>
    <w:rsid w:val="00BD4751"/>
    <w:rsid w:val="00BD607C"/>
    <w:rsid w:val="00BE3CF8"/>
    <w:rsid w:val="00BE607E"/>
    <w:rsid w:val="00BF6DFC"/>
    <w:rsid w:val="00C04C73"/>
    <w:rsid w:val="00C1430E"/>
    <w:rsid w:val="00C466D2"/>
    <w:rsid w:val="00C60A28"/>
    <w:rsid w:val="00C62704"/>
    <w:rsid w:val="00C643DC"/>
    <w:rsid w:val="00C66F23"/>
    <w:rsid w:val="00C87F0C"/>
    <w:rsid w:val="00C9258B"/>
    <w:rsid w:val="00C95DC0"/>
    <w:rsid w:val="00CE3205"/>
    <w:rsid w:val="00D06A4D"/>
    <w:rsid w:val="00D4017F"/>
    <w:rsid w:val="00D43B96"/>
    <w:rsid w:val="00D56337"/>
    <w:rsid w:val="00D62779"/>
    <w:rsid w:val="00D65C9F"/>
    <w:rsid w:val="00D7111B"/>
    <w:rsid w:val="00D7733E"/>
    <w:rsid w:val="00DA1C44"/>
    <w:rsid w:val="00DE5E24"/>
    <w:rsid w:val="00E21754"/>
    <w:rsid w:val="00E222DE"/>
    <w:rsid w:val="00E25E10"/>
    <w:rsid w:val="00E32D01"/>
    <w:rsid w:val="00E43975"/>
    <w:rsid w:val="00E5459A"/>
    <w:rsid w:val="00EA0C52"/>
    <w:rsid w:val="00EA5AE8"/>
    <w:rsid w:val="00EA7B6A"/>
    <w:rsid w:val="00EB4E3D"/>
    <w:rsid w:val="00ED222B"/>
    <w:rsid w:val="00ED363B"/>
    <w:rsid w:val="00EE3BB3"/>
    <w:rsid w:val="00F036A7"/>
    <w:rsid w:val="00F05483"/>
    <w:rsid w:val="00F07BA8"/>
    <w:rsid w:val="00F14E9C"/>
    <w:rsid w:val="00F17324"/>
    <w:rsid w:val="00F2384F"/>
    <w:rsid w:val="00F305B8"/>
    <w:rsid w:val="00F45E22"/>
    <w:rsid w:val="00F60205"/>
    <w:rsid w:val="00F60EBD"/>
    <w:rsid w:val="00F64FE3"/>
    <w:rsid w:val="00F65600"/>
    <w:rsid w:val="00F97324"/>
    <w:rsid w:val="00FC7D8E"/>
    <w:rsid w:val="00FD177F"/>
    <w:rsid w:val="00FD18FF"/>
    <w:rsid w:val="00FF26EC"/>
    <w:rsid w:val="55CEC227"/>
    <w:rsid w:val="632463A4"/>
    <w:rsid w:val="6D745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A0D947"/>
  <w15:chartTrackingRefBased/>
  <w15:docId w15:val="{19A7B9DA-51E9-4D26-A759-AA18C224D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0035A"/>
    <w:pPr>
      <w:tabs>
        <w:tab w:val="left" w:pos="5790"/>
      </w:tabs>
      <w:spacing w:before="120" w:after="120" w:line="240" w:lineRule="auto"/>
      <w:jc w:val="both"/>
    </w:pPr>
    <w:rPr>
      <w:rFonts w:ascii="Calibri" w:hAnsi="Calibri"/>
    </w:rPr>
  </w:style>
  <w:style w:type="paragraph" w:styleId="Nadpis1">
    <w:name w:val="heading 1"/>
    <w:basedOn w:val="Normln"/>
    <w:next w:val="Normln"/>
    <w:link w:val="Nadpis1Char"/>
    <w:uiPriority w:val="9"/>
    <w:qFormat/>
    <w:rsid w:val="004538FE"/>
    <w:pPr>
      <w:spacing w:before="240" w:after="240"/>
      <w:outlineLvl w:val="0"/>
    </w:pPr>
    <w:rPr>
      <w:b/>
      <w:caps/>
      <w:color w:val="173271"/>
      <w:sz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538FE"/>
    <w:pPr>
      <w:spacing w:before="240"/>
      <w:outlineLvl w:val="1"/>
    </w:pPr>
    <w:rPr>
      <w:b/>
      <w:caps/>
      <w:color w:val="173271"/>
      <w:sz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538FE"/>
    <w:pPr>
      <w:outlineLvl w:val="2"/>
    </w:pPr>
    <w:rPr>
      <w:b/>
      <w:caps/>
      <w:color w:val="173271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CE3205"/>
    <w:pPr>
      <w:outlineLvl w:val="3"/>
    </w:pPr>
    <w:rPr>
      <w:color w:val="17327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F1B9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30172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130172"/>
  </w:style>
  <w:style w:type="paragraph" w:styleId="Zpat">
    <w:name w:val="footer"/>
    <w:basedOn w:val="Normln"/>
    <w:link w:val="ZpatChar"/>
    <w:uiPriority w:val="99"/>
    <w:unhideWhenUsed/>
    <w:rsid w:val="00130172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130172"/>
  </w:style>
  <w:style w:type="paragraph" w:customStyle="1" w:styleId="Doplujcnzevdokumentu">
    <w:name w:val="Doplňující název dokumentu"/>
    <w:basedOn w:val="Nadpis5"/>
    <w:link w:val="DoplujcnzevdokumentuChar"/>
    <w:rsid w:val="006F1B93"/>
    <w:pPr>
      <w:keepNext w:val="0"/>
      <w:keepLines w:val="0"/>
      <w:spacing w:before="0" w:after="120"/>
      <w:jc w:val="center"/>
    </w:pPr>
    <w:rPr>
      <w:rFonts w:ascii="Montserrat Light" w:eastAsiaTheme="minorHAnsi" w:hAnsi="Montserrat Light" w:cs="Times New Roman"/>
      <w:color w:val="auto"/>
      <w:sz w:val="28"/>
      <w:szCs w:val="28"/>
    </w:rPr>
  </w:style>
  <w:style w:type="character" w:customStyle="1" w:styleId="DoplujcnzevdokumentuChar">
    <w:name w:val="Doplňující název dokumentu Char"/>
    <w:basedOn w:val="Standardnpsmoodstavce"/>
    <w:link w:val="Doplujcnzevdokumentu"/>
    <w:rsid w:val="006F1B93"/>
    <w:rPr>
      <w:rFonts w:ascii="Montserrat Light" w:hAnsi="Montserrat Light" w:cs="Times New Roman"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F1B93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dpis1Char">
    <w:name w:val="Nadpis 1 Char"/>
    <w:basedOn w:val="Standardnpsmoodstavce"/>
    <w:link w:val="Nadpis1"/>
    <w:uiPriority w:val="9"/>
    <w:rsid w:val="004538FE"/>
    <w:rPr>
      <w:rFonts w:ascii="Calibri" w:hAnsi="Calibri"/>
      <w:b/>
      <w:caps/>
      <w:color w:val="173271"/>
      <w:sz w:val="28"/>
    </w:rPr>
  </w:style>
  <w:style w:type="character" w:customStyle="1" w:styleId="Nadpis2Char">
    <w:name w:val="Nadpis 2 Char"/>
    <w:basedOn w:val="Standardnpsmoodstavce"/>
    <w:link w:val="Nadpis2"/>
    <w:uiPriority w:val="9"/>
    <w:rsid w:val="004538FE"/>
    <w:rPr>
      <w:rFonts w:ascii="Calibri" w:hAnsi="Calibri"/>
      <w:b/>
      <w:caps/>
      <w:color w:val="173271"/>
      <w:sz w:val="24"/>
    </w:rPr>
  </w:style>
  <w:style w:type="character" w:customStyle="1" w:styleId="Nadpis3Char">
    <w:name w:val="Nadpis 3 Char"/>
    <w:basedOn w:val="Standardnpsmoodstavce"/>
    <w:link w:val="Nadpis3"/>
    <w:uiPriority w:val="9"/>
    <w:rsid w:val="004538FE"/>
    <w:rPr>
      <w:rFonts w:ascii="Calibri" w:hAnsi="Calibri"/>
      <w:b/>
      <w:caps/>
      <w:color w:val="173271"/>
    </w:rPr>
  </w:style>
  <w:style w:type="character" w:customStyle="1" w:styleId="Nadpis4Char">
    <w:name w:val="Nadpis 4 Char"/>
    <w:basedOn w:val="Standardnpsmoodstavce"/>
    <w:link w:val="Nadpis4"/>
    <w:uiPriority w:val="9"/>
    <w:rsid w:val="00CE3205"/>
    <w:rPr>
      <w:rFonts w:ascii="Calibri" w:hAnsi="Calibri"/>
      <w:color w:val="173271"/>
    </w:rPr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Char"/>
    <w:basedOn w:val="Normln"/>
    <w:link w:val="TextpoznpodarouChar"/>
    <w:uiPriority w:val="99"/>
    <w:unhideWhenUsed/>
    <w:qFormat/>
    <w:rsid w:val="00124B82"/>
    <w:pPr>
      <w:spacing w:after="0"/>
    </w:pPr>
    <w:rPr>
      <w:rFonts w:cs="Times New Roman"/>
      <w:szCs w:val="20"/>
    </w:rPr>
  </w:style>
  <w:style w:type="character" w:customStyle="1" w:styleId="TextpoznpodarouChar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124B82"/>
    <w:rPr>
      <w:rFonts w:ascii="Montserrat" w:hAnsi="Montserrat" w:cs="Times New Roman"/>
      <w:sz w:val="20"/>
      <w:szCs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124B82"/>
    <w:rPr>
      <w:vertAlign w:val="superscript"/>
    </w:rPr>
  </w:style>
  <w:style w:type="paragraph" w:customStyle="1" w:styleId="Poznmkypodarou">
    <w:name w:val="Poznámky pod čarou"/>
    <w:basedOn w:val="Textpoznpodarou"/>
    <w:link w:val="PoznmkypodarouChar"/>
    <w:qFormat/>
    <w:rsid w:val="00BD4751"/>
    <w:rPr>
      <w:sz w:val="16"/>
      <w:szCs w:val="18"/>
    </w:rPr>
  </w:style>
  <w:style w:type="character" w:customStyle="1" w:styleId="PoznmkypodarouChar">
    <w:name w:val="Poznámky pod čarou Char"/>
    <w:basedOn w:val="TextpoznpodarouChar"/>
    <w:link w:val="Poznmkypodarou"/>
    <w:rsid w:val="00BD4751"/>
    <w:rPr>
      <w:rFonts w:ascii="Calibri" w:hAnsi="Calibri" w:cs="Times New Roman"/>
      <w:sz w:val="16"/>
      <w:szCs w:val="18"/>
    </w:rPr>
  </w:style>
  <w:style w:type="paragraph" w:customStyle="1" w:styleId="Webovstrnkyvzpat">
    <w:name w:val="Webové stránky v zápatí"/>
    <w:basedOn w:val="Doplujcnzevdokumentu"/>
    <w:link w:val="WebovstrnkyvzpatChar"/>
    <w:rsid w:val="00D65C9F"/>
    <w:pPr>
      <w:spacing w:after="0"/>
      <w:jc w:val="right"/>
    </w:pPr>
    <w:rPr>
      <w:rFonts w:ascii="Montserrat" w:hAnsi="Montserrat"/>
      <w:b/>
      <w:color w:val="173271"/>
      <w:sz w:val="24"/>
      <w:szCs w:val="24"/>
    </w:rPr>
  </w:style>
  <w:style w:type="character" w:customStyle="1" w:styleId="WebovstrnkyvzpatChar">
    <w:name w:val="Webové stránky v zápatí Char"/>
    <w:basedOn w:val="DoplujcnzevdokumentuChar"/>
    <w:link w:val="Webovstrnkyvzpat"/>
    <w:rsid w:val="00D65C9F"/>
    <w:rPr>
      <w:rFonts w:ascii="Montserrat" w:hAnsi="Montserrat" w:cs="Times New Roman"/>
      <w:b/>
      <w:color w:val="173271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7A74C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A74C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A74C8"/>
    <w:rPr>
      <w:rFonts w:ascii="Calibri" w:hAnsi="Calibri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A74C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A74C8"/>
    <w:rPr>
      <w:rFonts w:ascii="Calibri" w:hAnsi="Calibri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A74C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A74C8"/>
    <w:rPr>
      <w:rFonts w:ascii="Segoe UI" w:hAnsi="Segoe UI" w:cs="Segoe UI"/>
      <w:sz w:val="18"/>
      <w:szCs w:val="18"/>
    </w:rPr>
  </w:style>
  <w:style w:type="paragraph" w:customStyle="1" w:styleId="Tabulkazhlav">
    <w:name w:val="Tabulka záhlaví"/>
    <w:basedOn w:val="Normln"/>
    <w:link w:val="TabulkazhlavChar"/>
    <w:uiPriority w:val="6"/>
    <w:qFormat/>
    <w:rsid w:val="00F305B8"/>
    <w:pPr>
      <w:tabs>
        <w:tab w:val="clear" w:pos="5790"/>
      </w:tabs>
      <w:spacing w:before="60" w:after="60"/>
      <w:ind w:left="57" w:right="57"/>
      <w:jc w:val="left"/>
    </w:pPr>
    <w:rPr>
      <w:rFonts w:asciiTheme="minorHAnsi" w:hAnsiTheme="minorHAnsi"/>
      <w:b/>
      <w:color w:val="080808"/>
      <w:sz w:val="20"/>
    </w:rPr>
  </w:style>
  <w:style w:type="character" w:customStyle="1" w:styleId="TabulkazhlavChar">
    <w:name w:val="Tabulka záhlaví Char"/>
    <w:basedOn w:val="Standardnpsmoodstavce"/>
    <w:link w:val="Tabulkazhlav"/>
    <w:uiPriority w:val="6"/>
    <w:rsid w:val="00F305B8"/>
    <w:rPr>
      <w:b/>
      <w:color w:val="080808"/>
      <w:sz w:val="20"/>
    </w:rPr>
  </w:style>
  <w:style w:type="paragraph" w:customStyle="1" w:styleId="Tabulkatext">
    <w:name w:val="Tabulka text"/>
    <w:link w:val="TabulkatextChar"/>
    <w:uiPriority w:val="6"/>
    <w:qFormat/>
    <w:rsid w:val="00F305B8"/>
    <w:pPr>
      <w:spacing w:before="60" w:after="60" w:line="240" w:lineRule="auto"/>
      <w:ind w:left="57" w:right="57"/>
    </w:pPr>
    <w:rPr>
      <w:color w:val="080808"/>
      <w:sz w:val="20"/>
    </w:rPr>
  </w:style>
  <w:style w:type="character" w:customStyle="1" w:styleId="TabulkatextChar">
    <w:name w:val="Tabulka text Char"/>
    <w:basedOn w:val="Standardnpsmoodstavce"/>
    <w:link w:val="Tabulkatext"/>
    <w:uiPriority w:val="6"/>
    <w:rsid w:val="00F305B8"/>
    <w:rPr>
      <w:color w:val="080808"/>
      <w:sz w:val="20"/>
    </w:rPr>
  </w:style>
  <w:style w:type="table" w:styleId="Mkatabulky">
    <w:name w:val="Table Grid"/>
    <w:basedOn w:val="Normlntabulka"/>
    <w:uiPriority w:val="59"/>
    <w:rsid w:val="00F305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Odstavecseseznamem">
    <w:name w:val="List Paragraph"/>
    <w:basedOn w:val="Normln"/>
    <w:link w:val="OdstavecseseznamemChar"/>
    <w:uiPriority w:val="34"/>
    <w:qFormat/>
    <w:rsid w:val="00F305B8"/>
    <w:pPr>
      <w:tabs>
        <w:tab w:val="clear" w:pos="5790"/>
      </w:tabs>
      <w:spacing w:before="0" w:after="220"/>
      <w:ind w:left="720"/>
      <w:contextualSpacing/>
    </w:pPr>
    <w:rPr>
      <w:rFonts w:asciiTheme="minorHAnsi" w:hAnsiTheme="minorHAnsi"/>
      <w:color w:val="000000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F305B8"/>
    <w:rPr>
      <w:color w:val="000000"/>
    </w:rPr>
  </w:style>
  <w:style w:type="paragraph" w:styleId="Revize">
    <w:name w:val="Revision"/>
    <w:hidden/>
    <w:uiPriority w:val="99"/>
    <w:semiHidden/>
    <w:rsid w:val="00DE5E24"/>
    <w:pPr>
      <w:spacing w:after="0" w:line="240" w:lineRule="auto"/>
    </w:pPr>
    <w:rPr>
      <w:rFonts w:ascii="Calibri" w:hAnsi="Calibri"/>
    </w:rPr>
  </w:style>
  <w:style w:type="paragraph" w:customStyle="1" w:styleId="OM-Normln">
    <w:name w:val="OM - Normální"/>
    <w:basedOn w:val="Normln"/>
    <w:link w:val="OM-NormlnChar"/>
    <w:qFormat/>
    <w:rsid w:val="00963CF2"/>
    <w:pPr>
      <w:tabs>
        <w:tab w:val="clear" w:pos="5790"/>
      </w:tabs>
      <w:adjustRightInd w:val="0"/>
      <w:textAlignment w:val="baseline"/>
    </w:pPr>
    <w:rPr>
      <w:rFonts w:asciiTheme="minorHAnsi" w:hAnsiTheme="minorHAnsi" w:cs="Arial"/>
      <w:lang w:eastAsia="cs-CZ"/>
    </w:rPr>
  </w:style>
  <w:style w:type="character" w:customStyle="1" w:styleId="OM-NormlnChar">
    <w:name w:val="OM - Normální Char"/>
    <w:basedOn w:val="Standardnpsmoodstavce"/>
    <w:link w:val="OM-Normln"/>
    <w:rsid w:val="00963CF2"/>
    <w:rPr>
      <w:rFonts w:cs="Arial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101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0104a4cd-1400-468e-be1b-c7aad71d7d5a">15OPMSMT0001-28-318763</_dlc_DocId>
    <_dlc_DocIdUrl xmlns="0104a4cd-1400-468e-be1b-c7aad71d7d5a">
      <Url>https://op.msmt.cz/_layouts/15/DocIdRedir.aspx?ID=15OPMSMT0001-28-318763</Url>
      <Description>15OPMSMT0001-28-318763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10CA98376D84445B27235C23C5DAEEA" ma:contentTypeVersion="5" ma:contentTypeDescription="Vytvoří nový dokument" ma:contentTypeScope="" ma:versionID="601ee3f5b2a6e4a1344620aa3e44001a">
  <xsd:schema xmlns:xsd="http://www.w3.org/2001/XMLSchema" xmlns:xs="http://www.w3.org/2001/XMLSchema" xmlns:p="http://schemas.microsoft.com/office/2006/metadata/properties" xmlns:ns2="0104a4cd-1400-468e-be1b-c7aad71d7d5a" targetNamespace="http://schemas.microsoft.com/office/2006/metadata/properties" ma:root="true" ma:fieldsID="a892a5cea1b4b76a2d08130b1894c4cc" ns2:_="">
    <xsd:import namespace="0104a4cd-1400-468e-be1b-c7aad71d7d5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04a4cd-1400-468e-be1b-c7aad71d7d5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 dokumentu" ma:description="Hodnota ID dokumentu přiřazená této položce" ma:internalName="_dlc_DocId" ma:readOnly="true">
      <xsd:simpleType>
        <xsd:restriction base="dms:Text"/>
      </xsd:simpleType>
    </xsd:element>
    <xsd:element name="_dlc_DocIdUrl" ma:index="9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Zachovat ID" ma:description="Ponechat ID po přidání" ma:hidden="true" ma:internalName="_dlc_DocIdPersistId" ma:readOnly="true">
      <xsd:simpleType>
        <xsd:restriction base="dms:Boolean"/>
      </xsd:simpleType>
    </xsd:element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 ma:index="11" ma:displayName="Komentář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981DC2-AF2E-4B03-B7BC-303161CE86D5}">
  <ds:schemaRefs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0104a4cd-1400-468e-be1b-c7aad71d7d5a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F2BB5973-3812-431D-A002-107982501A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04a4cd-1400-468e-be1b-c7aad71d7d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338AD4E-974B-4472-B22A-9E813657DAF1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28AD102E-7155-447A-99D8-06E6F776266C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0840751-766C-4DA8-92A5-6C32724FC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153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Radek Galler</dc:creator>
  <cp:keywords/>
  <dc:description>na web</dc:description>
  <cp:lastModifiedBy>Účet Microsoft</cp:lastModifiedBy>
  <cp:revision>6</cp:revision>
  <cp:lastPrinted>2025-09-17T09:10:00Z</cp:lastPrinted>
  <dcterms:created xsi:type="dcterms:W3CDTF">2025-05-13T07:57:00Z</dcterms:created>
  <dcterms:modified xsi:type="dcterms:W3CDTF">2025-09-17T09:10:00Z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0x010100810CA98376D84445B27235C23C5DAEEA</vt:lpwstr>
  </property>
  <property fmtid="{D5CDD505-2E9C-101B-9397-08002B2CF9AE}" pid="3" name="_dlc_DocIdItemGuid">
    <vt:lpwstr>da7297f7-5f46-482f-ab5e-ccff4073cfcc</vt:lpwstr>
  </property>
</Properties>
</file>