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528B7" w14:textId="77777777" w:rsidR="003D4268" w:rsidRDefault="003D4268"/>
    <w:p w14:paraId="502D3A8A" w14:textId="77777777" w:rsidR="007F43F8" w:rsidRDefault="007F43F8"/>
    <w:p w14:paraId="50D595D3" w14:textId="77777777" w:rsidR="00B4198E" w:rsidRDefault="00B4198E" w:rsidP="00B4198E">
      <w:pPr>
        <w:rPr>
          <w:b/>
          <w:sz w:val="28"/>
          <w:szCs w:val="28"/>
        </w:rPr>
      </w:pPr>
      <w:r w:rsidRPr="004F2C6D">
        <w:rPr>
          <w:b/>
          <w:sz w:val="28"/>
          <w:szCs w:val="28"/>
        </w:rPr>
        <w:t xml:space="preserve">„Společně do školy“ </w:t>
      </w:r>
      <w:r>
        <w:rPr>
          <w:b/>
          <w:sz w:val="28"/>
          <w:szCs w:val="28"/>
        </w:rPr>
        <w:t xml:space="preserve">už </w:t>
      </w:r>
      <w:r w:rsidRPr="004F2C6D">
        <w:rPr>
          <w:b/>
          <w:sz w:val="28"/>
          <w:szCs w:val="28"/>
        </w:rPr>
        <w:t>po páté</w:t>
      </w:r>
    </w:p>
    <w:p w14:paraId="7E8B96C6" w14:textId="77777777" w:rsidR="00B4198E" w:rsidRDefault="00B4198E" w:rsidP="00B4198E"/>
    <w:p w14:paraId="2CE1A1BC" w14:textId="77777777" w:rsidR="00B4198E" w:rsidRDefault="00B4198E" w:rsidP="00B4198E">
      <w:pPr>
        <w:jc w:val="both"/>
      </w:pPr>
      <w:r>
        <w:t xml:space="preserve">Ve čtvrtek 23. 2. 2023 byl zahájen již po páté projekt “Společně do školy“ pořádaný dobrovolným svazkem obcí </w:t>
      </w:r>
      <w:proofErr w:type="spellStart"/>
      <w:r>
        <w:t>Mariánskolázeňsko</w:t>
      </w:r>
      <w:proofErr w:type="spellEnd"/>
      <w:r>
        <w:t xml:space="preserve">. V letošním roce se přihlásil rekordní počet zájemců – 115 předškoláků (nastoupilo 110).  Z 15 mateřských škol regionu se zapojilo celkem 14. Děti jsme museli rozdělit do 8 pracovních skupin – 6 převážně pro české děti a 2 skupiny pro cizince. Projekt bude trvat šest týdnů. Každý týden se účastníci sejdou vždy ve čtvrtek (2 skupiny od 15:30 do 17:45), v pátek (3 skupiny od 14:30 do 18:00) a v sobotu (3 skupiny od 8:00 do 11:30).  Celá realizace probíhá v ZŠ JIH ML, za což děkujeme vedení školy. Postupně se děti budou seznamovat s různými technikami a cvičeními z oblasti hrubé motoriky a prostorové orientace, </w:t>
      </w:r>
      <w:proofErr w:type="spellStart"/>
      <w:r>
        <w:t>grafomotoriky</w:t>
      </w:r>
      <w:proofErr w:type="spellEnd"/>
      <w:r>
        <w:t xml:space="preserve">, logopedie a řečové komunikace, zrakového a sluchového vnímání a v posledním týdnu si všechny děti vyzkouší tzv. cvičný zápis. Cílovou skupinou nejsou jen samotné děti, ale i jejich rodiče, se kterými hovoříme odděleně od dětí. Po celou dobu s dětmi pracují a budou pracovat paní učitelky z mateřských i základních škol (celkem 10 – 4 ze ZŠ Lázně Kynžvart, 1 ZŠ Teplá, 2 ZŠ JIH ML, 1 ZŠ Úterý, 1 MŠ Křižíkova ML, 1 ZŠ a MŠ Tři Sekery), ve skupinách pro cizince (převážně pro děti z Ukrajiny) budou pracovat 2 asistentky z Ukrajiny (1 ZŠ JIH ML, 1 MŠ Křižíkova) jako tlumočnice a pomocnice. Po celou dobu projektu budou přítomni tři supervizoři – speciální pedagogové (včetně pracovnice z PPP). A na správný chod budou dohlížet 4 realizátoři. Celkem se tedy na projektu bude podílet 19 ochotných a nadšených osob. Na průběh tohoto ojedinělého projektu se přišel podívat a podpořit přítomné také pan místostarosta pro školství, pan Miloslav Pelc.  Rozsah projektu ho velmi udivil a zároveň ho potěšil zájem dětí i přítomných rodičů. </w:t>
      </w:r>
      <w:proofErr w:type="spellStart"/>
      <w:r>
        <w:t>Mariánskolázeňsko</w:t>
      </w:r>
      <w:proofErr w:type="spellEnd"/>
      <w:r>
        <w:t xml:space="preserve"> podalo žádost o dotaci na tento projekt na Ministerstvo práce a sociálních věcí v rámci operačního programu Zaměstnanost plus (OPZ+). Projekt by měl trvat tři roky. A my si budeme držet palce, aby byl projekt vybrán a podpořen.  </w:t>
      </w:r>
    </w:p>
    <w:p w14:paraId="4C24215D" w14:textId="77777777" w:rsidR="00B4198E" w:rsidRDefault="00B4198E" w:rsidP="00B4198E"/>
    <w:p w14:paraId="67067A38" w14:textId="77777777" w:rsidR="00B4198E" w:rsidRPr="004F2C6D" w:rsidRDefault="00B4198E" w:rsidP="00B4198E">
      <w:r>
        <w:t xml:space="preserve">(Alena Hálová, </w:t>
      </w:r>
      <w:proofErr w:type="spellStart"/>
      <w:r>
        <w:t>Mariánskolázeňsko</w:t>
      </w:r>
      <w:proofErr w:type="spellEnd"/>
      <w:r>
        <w:t>)</w:t>
      </w:r>
    </w:p>
    <w:p w14:paraId="6242301E" w14:textId="566C8329" w:rsidR="002F11C8" w:rsidRDefault="00B4198E" w:rsidP="001D3AC9">
      <w:pPr>
        <w:ind w:left="3540" w:firstLine="708"/>
        <w:rPr>
          <w:rFonts w:ascii="Arial" w:hAnsi="Arial" w:cs="Arial"/>
        </w:rPr>
      </w:pPr>
      <w:r w:rsidRPr="00B4198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5548F64" wp14:editId="2F1CE3C6">
            <wp:simplePos x="0" y="0"/>
            <wp:positionH relativeFrom="column">
              <wp:posOffset>109220</wp:posOffset>
            </wp:positionH>
            <wp:positionV relativeFrom="paragraph">
              <wp:posOffset>168910</wp:posOffset>
            </wp:positionV>
            <wp:extent cx="5057775" cy="3367805"/>
            <wp:effectExtent l="0" t="0" r="0" b="4445"/>
            <wp:wrapTight wrapText="bothSides">
              <wp:wrapPolygon edited="0">
                <wp:start x="0" y="0"/>
                <wp:lineTo x="0" y="21506"/>
                <wp:lineTo x="21478" y="21506"/>
                <wp:lineTo x="21478" y="0"/>
                <wp:lineTo x="0" y="0"/>
              </wp:wrapPolygon>
            </wp:wrapTight>
            <wp:docPr id="1" name="Obrázek 1" descr="C:\Users\J.Čížková\Desktop\FOTO_230302\IMG_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Čížková\Desktop\FOTO_230302\IMG_5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6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0DB4E" w14:textId="71D97211" w:rsidR="00B4198E" w:rsidRDefault="00B4198E" w:rsidP="001D3AC9">
      <w:pPr>
        <w:ind w:left="3540" w:firstLine="708"/>
        <w:rPr>
          <w:rFonts w:ascii="Arial" w:hAnsi="Arial" w:cs="Arial"/>
        </w:rPr>
      </w:pPr>
    </w:p>
    <w:p w14:paraId="048A161B" w14:textId="30F587EE" w:rsidR="00B4198E" w:rsidRDefault="00B4198E" w:rsidP="001D3AC9">
      <w:pPr>
        <w:ind w:left="3540" w:firstLine="708"/>
        <w:rPr>
          <w:rFonts w:ascii="Arial" w:hAnsi="Arial" w:cs="Arial"/>
        </w:rPr>
      </w:pPr>
    </w:p>
    <w:p w14:paraId="407ECA52" w14:textId="3BA8486B" w:rsidR="00B4198E" w:rsidRPr="00E01BD2" w:rsidRDefault="00B4198E" w:rsidP="001D3AC9">
      <w:pPr>
        <w:ind w:left="3540" w:firstLine="708"/>
        <w:rPr>
          <w:rFonts w:ascii="Arial" w:hAnsi="Arial" w:cs="Arial"/>
        </w:rPr>
      </w:pPr>
      <w:bookmarkStart w:id="0" w:name="_GoBack"/>
      <w:bookmarkEnd w:id="0"/>
    </w:p>
    <w:sectPr w:rsidR="00B4198E" w:rsidRPr="00E01BD2" w:rsidSect="000138CD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65BEC" w14:textId="77777777" w:rsidR="0082057E" w:rsidRDefault="0082057E" w:rsidP="00EC1CC6">
      <w:r>
        <w:separator/>
      </w:r>
    </w:p>
  </w:endnote>
  <w:endnote w:type="continuationSeparator" w:id="0">
    <w:p w14:paraId="77242B15" w14:textId="77777777" w:rsidR="0082057E" w:rsidRDefault="0082057E" w:rsidP="00EC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9D91B" w14:textId="77777777" w:rsidR="003D4268" w:rsidRPr="003D4268" w:rsidRDefault="003D4268">
    <w:pPr>
      <w:pStyle w:val="Zpat"/>
      <w:rPr>
        <w:sz w:val="24"/>
        <w:szCs w:val="24"/>
      </w:rPr>
    </w:pPr>
    <w:r w:rsidRPr="003D4268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8A7C899" wp14:editId="7071A4B3">
          <wp:simplePos x="0" y="0"/>
          <wp:positionH relativeFrom="column">
            <wp:posOffset>4434205</wp:posOffset>
          </wp:positionH>
          <wp:positionV relativeFrom="paragraph">
            <wp:posOffset>4445</wp:posOffset>
          </wp:positionV>
          <wp:extent cx="1314450" cy="515620"/>
          <wp:effectExtent l="0" t="0" r="0" b="0"/>
          <wp:wrapTight wrapText="bothSides">
            <wp:wrapPolygon edited="0">
              <wp:start x="0" y="0"/>
              <wp:lineTo x="0" y="20749"/>
              <wp:lineTo x="21287" y="20749"/>
              <wp:lineTo x="212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56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proofErr w:type="spellStart"/>
    <w:r w:rsidRPr="003D4268">
      <w:rPr>
        <w:b/>
        <w:sz w:val="24"/>
        <w:szCs w:val="24"/>
      </w:rPr>
      <w:t>Mariánskolázeňsko</w:t>
    </w:r>
    <w:proofErr w:type="spellEnd"/>
    <w:r w:rsidRPr="003D4268">
      <w:rPr>
        <w:sz w:val="24"/>
        <w:szCs w:val="24"/>
      </w:rPr>
      <w:t xml:space="preserve">, dobrovolný svazek obcí, IČ 712 03 354, </w:t>
    </w:r>
  </w:p>
  <w:p w14:paraId="59C20DBA" w14:textId="2A1A9855" w:rsidR="003D4268" w:rsidRPr="003D4268" w:rsidRDefault="003D4268">
    <w:pPr>
      <w:pStyle w:val="Zpat"/>
      <w:rPr>
        <w:sz w:val="24"/>
        <w:szCs w:val="24"/>
      </w:rPr>
    </w:pPr>
    <w:r w:rsidRPr="003D4268">
      <w:rPr>
        <w:sz w:val="24"/>
        <w:szCs w:val="24"/>
      </w:rPr>
      <w:t>Průmyslová zóna 157, 354 73 Tři Sekery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9054" w14:textId="77777777" w:rsidR="0082057E" w:rsidRDefault="0082057E" w:rsidP="00EC1CC6">
      <w:r>
        <w:separator/>
      </w:r>
    </w:p>
  </w:footnote>
  <w:footnote w:type="continuationSeparator" w:id="0">
    <w:p w14:paraId="585A71F1" w14:textId="77777777" w:rsidR="0082057E" w:rsidRDefault="0082057E" w:rsidP="00EC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7E7EE" w14:textId="77777777" w:rsidR="009F0A0B" w:rsidRDefault="009F0A0B">
    <w:pPr>
      <w:pStyle w:val="Zhlav"/>
      <w:rPr>
        <w:noProof/>
      </w:rPr>
    </w:pPr>
  </w:p>
  <w:p w14:paraId="672F34BB" w14:textId="10142479" w:rsidR="000138CD" w:rsidRDefault="009F0A0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657BA14" wp14:editId="4F7D2C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C6"/>
    <w:rsid w:val="000138CD"/>
    <w:rsid w:val="000212B9"/>
    <w:rsid w:val="00060FD2"/>
    <w:rsid w:val="00063FE0"/>
    <w:rsid w:val="0008642F"/>
    <w:rsid w:val="000A31B2"/>
    <w:rsid w:val="000B6DB1"/>
    <w:rsid w:val="000E1629"/>
    <w:rsid w:val="001009D4"/>
    <w:rsid w:val="00182C5D"/>
    <w:rsid w:val="001C060D"/>
    <w:rsid w:val="001D3AC9"/>
    <w:rsid w:val="001E4282"/>
    <w:rsid w:val="0020621A"/>
    <w:rsid w:val="002661F5"/>
    <w:rsid w:val="00285C86"/>
    <w:rsid w:val="0029331F"/>
    <w:rsid w:val="002D0B05"/>
    <w:rsid w:val="002F11C8"/>
    <w:rsid w:val="00323D07"/>
    <w:rsid w:val="003250D6"/>
    <w:rsid w:val="003364CA"/>
    <w:rsid w:val="00374AE5"/>
    <w:rsid w:val="00381197"/>
    <w:rsid w:val="00382C63"/>
    <w:rsid w:val="003D4268"/>
    <w:rsid w:val="004344C2"/>
    <w:rsid w:val="004D46FC"/>
    <w:rsid w:val="004E344F"/>
    <w:rsid w:val="004F1DEF"/>
    <w:rsid w:val="00502102"/>
    <w:rsid w:val="00520688"/>
    <w:rsid w:val="00532285"/>
    <w:rsid w:val="0055204D"/>
    <w:rsid w:val="005715EA"/>
    <w:rsid w:val="005B5DAD"/>
    <w:rsid w:val="005D2AC9"/>
    <w:rsid w:val="005E06DB"/>
    <w:rsid w:val="006249FF"/>
    <w:rsid w:val="006432E4"/>
    <w:rsid w:val="00653215"/>
    <w:rsid w:val="006749B8"/>
    <w:rsid w:val="00680D06"/>
    <w:rsid w:val="0069557F"/>
    <w:rsid w:val="006E6DC4"/>
    <w:rsid w:val="0071684F"/>
    <w:rsid w:val="007274AA"/>
    <w:rsid w:val="007424E6"/>
    <w:rsid w:val="00746F0E"/>
    <w:rsid w:val="007636D9"/>
    <w:rsid w:val="007B059F"/>
    <w:rsid w:val="007B5D73"/>
    <w:rsid w:val="007F41BE"/>
    <w:rsid w:val="007F43F8"/>
    <w:rsid w:val="0082057E"/>
    <w:rsid w:val="00853817"/>
    <w:rsid w:val="0087730A"/>
    <w:rsid w:val="0088372F"/>
    <w:rsid w:val="00886B93"/>
    <w:rsid w:val="008F23FB"/>
    <w:rsid w:val="00920537"/>
    <w:rsid w:val="00926BB4"/>
    <w:rsid w:val="00985F0C"/>
    <w:rsid w:val="00987A4D"/>
    <w:rsid w:val="00987B27"/>
    <w:rsid w:val="009F0A0B"/>
    <w:rsid w:val="00A026D4"/>
    <w:rsid w:val="00A35EAF"/>
    <w:rsid w:val="00A5667F"/>
    <w:rsid w:val="00A82426"/>
    <w:rsid w:val="00AF2680"/>
    <w:rsid w:val="00B16A4C"/>
    <w:rsid w:val="00B209B1"/>
    <w:rsid w:val="00B4198E"/>
    <w:rsid w:val="00B564E8"/>
    <w:rsid w:val="00B57C62"/>
    <w:rsid w:val="00BA3479"/>
    <w:rsid w:val="00BC5E11"/>
    <w:rsid w:val="00BE37B8"/>
    <w:rsid w:val="00BF6CB9"/>
    <w:rsid w:val="00C323CE"/>
    <w:rsid w:val="00C54628"/>
    <w:rsid w:val="00C732C6"/>
    <w:rsid w:val="00C84EE3"/>
    <w:rsid w:val="00CA08D6"/>
    <w:rsid w:val="00D50B45"/>
    <w:rsid w:val="00D71ADD"/>
    <w:rsid w:val="00D80509"/>
    <w:rsid w:val="00DF7C9A"/>
    <w:rsid w:val="00E01BD2"/>
    <w:rsid w:val="00E02FEC"/>
    <w:rsid w:val="00E17CC0"/>
    <w:rsid w:val="00E20778"/>
    <w:rsid w:val="00E23172"/>
    <w:rsid w:val="00E476D3"/>
    <w:rsid w:val="00E75083"/>
    <w:rsid w:val="00E87EF5"/>
    <w:rsid w:val="00EA4E2F"/>
    <w:rsid w:val="00EC1CC6"/>
    <w:rsid w:val="00EC76E6"/>
    <w:rsid w:val="00F14042"/>
    <w:rsid w:val="00F20D39"/>
    <w:rsid w:val="00F33F34"/>
    <w:rsid w:val="00F361CA"/>
    <w:rsid w:val="00F862F9"/>
    <w:rsid w:val="00F874C6"/>
    <w:rsid w:val="00F95975"/>
    <w:rsid w:val="00FA3248"/>
    <w:rsid w:val="00FB65D5"/>
    <w:rsid w:val="00FF76D0"/>
    <w:rsid w:val="37F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3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CC0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C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7C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317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23172"/>
  </w:style>
  <w:style w:type="paragraph" w:styleId="Zpat">
    <w:name w:val="footer"/>
    <w:basedOn w:val="Normln"/>
    <w:link w:val="ZpatChar"/>
    <w:uiPriority w:val="99"/>
    <w:unhideWhenUsed/>
    <w:rsid w:val="00E2317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23172"/>
  </w:style>
  <w:style w:type="table" w:styleId="Mkatabulky">
    <w:name w:val="Table Grid"/>
    <w:basedOn w:val="Normlntabulka"/>
    <w:uiPriority w:val="39"/>
    <w:rsid w:val="00E7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062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62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62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2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21A"/>
    <w:rPr>
      <w:b/>
      <w:bCs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2068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52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2023-03-09T08:03:00Z</dcterms:created>
  <dcterms:modified xsi:type="dcterms:W3CDTF">2023-03-09T08:05:00Z</dcterms:modified>
</cp:coreProperties>
</file>