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743B" w14:textId="4B1C9578" w:rsidR="00CB2942" w:rsidRDefault="00CB2942" w:rsidP="00CB294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„Společně do školy“ už po </w:t>
      </w:r>
      <w:r w:rsidR="00546854">
        <w:rPr>
          <w:rFonts w:ascii="Times New Roman" w:hAnsi="Times New Roman" w:cs="Times New Roman"/>
          <w:b/>
          <w:sz w:val="28"/>
          <w:szCs w:val="28"/>
        </w:rPr>
        <w:t>osmé</w:t>
      </w:r>
    </w:p>
    <w:p w14:paraId="68F5CE14" w14:textId="2ED5588B" w:rsidR="00CB2942" w:rsidRDefault="00CB2942" w:rsidP="00EF1B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v letošním roce 202</w:t>
      </w:r>
      <w:r w:rsidR="0054685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se chystá </w:t>
      </w:r>
      <w:r w:rsidR="00546854">
        <w:rPr>
          <w:rFonts w:ascii="Times New Roman" w:hAnsi="Times New Roman" w:cs="Times New Roman"/>
          <w:sz w:val="24"/>
          <w:szCs w:val="24"/>
        </w:rPr>
        <w:t xml:space="preserve">dobrovolný svazek obcí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Mariánskolázeňsko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pořádat kurz “Společně do školy“ v rámci projektu Vzdělávání na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Mariánskolázeňsku</w:t>
      </w:r>
      <w:proofErr w:type="spellEnd"/>
      <w:r w:rsidR="00546854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, který je financovaný z Operačního programu Jan Amos Komenský. Veškeré informace pro rodiče a zájemce najdete na webu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Mariánskolázeňska</w:t>
      </w:r>
      <w:proofErr w:type="spellEnd"/>
      <w:r w:rsidR="00546854">
        <w:rPr>
          <w:rFonts w:ascii="Times New Roman" w:hAnsi="Times New Roman" w:cs="Times New Roman"/>
          <w:sz w:val="24"/>
          <w:szCs w:val="24"/>
        </w:rPr>
        <w:t>.</w:t>
      </w:r>
    </w:p>
    <w:p w14:paraId="6E028D96" w14:textId="77777777" w:rsidR="00546854" w:rsidRDefault="00546854" w:rsidP="00EF1B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EFBC84" w14:textId="1E57B26D" w:rsidR="00CB2942" w:rsidRDefault="00CB2942" w:rsidP="00EF1B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regionu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Mariánskolázeňska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celkem 15 mateřských škol, a za šest let, co projekt realizujeme, se ho zúčastnilo přes </w:t>
      </w:r>
      <w:r w:rsidR="00EF1B7D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 xml:space="preserve"> dětí a jejich rodičů. Ohlas ze strany rodičů i dětí byl jen pozitivní.</w:t>
      </w:r>
    </w:p>
    <w:p w14:paraId="601FF954" w14:textId="5C508F0D" w:rsidR="00CB2942" w:rsidRDefault="00CB2942" w:rsidP="00EF1B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každoročně bude kurz trvat 6 týdnů. Cílovou skupinou budou nejen děti, které do prvních tříd teprve nastoupí, ale také jejich rodiče. Po určitý čas budou rodiče pravidelnými diváky a část hodiny, která je na každou lekci vyčleněna, budou děti a rodiče pracovat odděleně.  Projekt se uskuteční v ZŠ JIH</w:t>
      </w:r>
      <w:r w:rsidR="00EF1B7D">
        <w:rPr>
          <w:rFonts w:ascii="Times New Roman" w:hAnsi="Times New Roman" w:cs="Times New Roman"/>
          <w:sz w:val="24"/>
          <w:szCs w:val="24"/>
        </w:rPr>
        <w:t xml:space="preserve"> Mariánské Lázně</w:t>
      </w:r>
      <w:r>
        <w:rPr>
          <w:rFonts w:ascii="Times New Roman" w:hAnsi="Times New Roman" w:cs="Times New Roman"/>
          <w:sz w:val="24"/>
          <w:szCs w:val="24"/>
        </w:rPr>
        <w:t xml:space="preserve"> a kurz je ZDARMA. </w:t>
      </w:r>
    </w:p>
    <w:p w14:paraId="45AD0280" w14:textId="3854E83B" w:rsidR="00CB2942" w:rsidRDefault="00CB2942" w:rsidP="00EF1B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Postupně se děti budou seznamovat s různými technikami a cvičeními z oblasti hrubé motoriky a prostorové orientace, grafomotoriky, logopedie a řečové komunikace, zrakového a sluchového vnímání a v posledním týdnu si všechny děti </w:t>
      </w:r>
      <w:r w:rsidR="00EF1B7D">
        <w:rPr>
          <w:rFonts w:ascii="Times New Roman" w:hAnsi="Times New Roman" w:cs="Times New Roman"/>
          <w:sz w:val="24"/>
          <w:szCs w:val="24"/>
        </w:rPr>
        <w:t>vše zopakují</w:t>
      </w:r>
      <w:r>
        <w:rPr>
          <w:rFonts w:ascii="Times New Roman" w:hAnsi="Times New Roman" w:cs="Times New Roman"/>
          <w:sz w:val="24"/>
          <w:szCs w:val="24"/>
        </w:rPr>
        <w:t>. Rodiče se dozvědí, jak mohou svoji ratolest připravit na vstup do školy.</w:t>
      </w:r>
    </w:p>
    <w:p w14:paraId="1945D36D" w14:textId="3258E4EF" w:rsidR="00CB2942" w:rsidRDefault="00CB2942" w:rsidP="00EF1B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celou dobu budou s dětmi pracovat paní učitelky z mateřských i základních škol. Budou též pravidelně přítomni supervizoři – speciální pedagogové, včetně pracovnice z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pedagogicko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psychologické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poradny. Realizace projektu začne v</w:t>
      </w:r>
      <w:r w:rsidR="00EF1B7D">
        <w:rPr>
          <w:rFonts w:ascii="Times New Roman" w:hAnsi="Times New Roman" w:cs="Times New Roman"/>
          <w:sz w:val="24"/>
          <w:szCs w:val="24"/>
        </w:rPr>
        <w:t xml:space="preserve"> prvním </w:t>
      </w:r>
      <w:r>
        <w:rPr>
          <w:rFonts w:ascii="Times New Roman" w:hAnsi="Times New Roman" w:cs="Times New Roman"/>
          <w:sz w:val="24"/>
          <w:szCs w:val="24"/>
        </w:rPr>
        <w:t xml:space="preserve">týdnu měsíce </w:t>
      </w:r>
      <w:r w:rsidR="00EF1B7D">
        <w:rPr>
          <w:rFonts w:ascii="Times New Roman" w:hAnsi="Times New Roman" w:cs="Times New Roman"/>
          <w:sz w:val="24"/>
          <w:szCs w:val="24"/>
        </w:rPr>
        <w:t>března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CCB7CB" w14:textId="77777777" w:rsidR="00CB2942" w:rsidRDefault="00CB2942" w:rsidP="00EF1B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Přihlášky je možné vyzvednout ve všech mateřských školách v území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Mariánskolázeňska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nebo si ji stáhnout na marianskolazensko.org. </w:t>
      </w:r>
    </w:p>
    <w:p w14:paraId="16B3AD42" w14:textId="3C41894F" w:rsidR="00CB2942" w:rsidRDefault="00CB2942" w:rsidP="00CB294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878FD9" wp14:editId="657CECE7">
            <wp:simplePos x="0" y="0"/>
            <wp:positionH relativeFrom="margin">
              <wp:posOffset>2957160</wp:posOffset>
            </wp:positionH>
            <wp:positionV relativeFrom="paragraph">
              <wp:posOffset>5818</wp:posOffset>
            </wp:positionV>
            <wp:extent cx="2076450" cy="796290"/>
            <wp:effectExtent l="0" t="0" r="0" b="3810"/>
            <wp:wrapSquare wrapText="bothSides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Těšíme se na setkání s Vámi.</w:t>
      </w:r>
    </w:p>
    <w:p w14:paraId="060A6D89" w14:textId="77777777" w:rsidR="00CB2942" w:rsidRDefault="00CB2942" w:rsidP="00CB29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Jana Čížková, </w:t>
      </w:r>
    </w:p>
    <w:p w14:paraId="5918C8DB" w14:textId="7445FE81" w:rsidR="00CB2942" w:rsidRDefault="00CB2942" w:rsidP="00CB294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manažer a odborný řešitel projektu</w:t>
      </w:r>
    </w:p>
    <w:p w14:paraId="26DE5A38" w14:textId="45F47945" w:rsidR="00CB2942" w:rsidRDefault="00CB2942" w:rsidP="00CB2942">
      <w:pPr>
        <w:rPr>
          <w:rFonts w:ascii="Times New Roman" w:hAnsi="Times New Roman" w:cs="Times New Roman"/>
          <w:sz w:val="24"/>
          <w:szCs w:val="24"/>
        </w:rPr>
      </w:pPr>
    </w:p>
    <w:p w14:paraId="3B37D5F5" w14:textId="70D638DA" w:rsidR="00CB2942" w:rsidRDefault="00CB2942" w:rsidP="00CB2942">
      <w:pPr>
        <w:rPr>
          <w:rFonts w:ascii="Times New Roman" w:hAnsi="Times New Roman" w:cs="Times New Roman"/>
          <w:sz w:val="24"/>
          <w:szCs w:val="24"/>
        </w:rPr>
      </w:pPr>
    </w:p>
    <w:p w14:paraId="742D983A" w14:textId="679D8AC2" w:rsidR="000E2EAD" w:rsidRPr="00CB2942" w:rsidRDefault="000E2EAD" w:rsidP="00CB2942"/>
    <w:sectPr w:rsidR="000E2EAD" w:rsidRPr="00CB2942" w:rsidSect="00C27C0E">
      <w:headerReference w:type="default" r:id="rId7"/>
      <w:footerReference w:type="default" r:id="rId8"/>
      <w:pgSz w:w="11906" w:h="16838"/>
      <w:pgMar w:top="147" w:right="1417" w:bottom="1417" w:left="1417" w:header="212" w:footer="391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CE6CF" w14:textId="77777777" w:rsidR="00C27C0E" w:rsidRDefault="00C27C0E" w:rsidP="00C27C0E">
      <w:pPr>
        <w:spacing w:after="0" w:line="240" w:lineRule="auto"/>
      </w:pPr>
      <w:r>
        <w:separator/>
      </w:r>
    </w:p>
  </w:endnote>
  <w:endnote w:type="continuationSeparator" w:id="0">
    <w:p w14:paraId="76713D04" w14:textId="77777777" w:rsidR="00C27C0E" w:rsidRDefault="00C27C0E" w:rsidP="00C27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49EA" w14:textId="3066903F" w:rsidR="00C27C0E" w:rsidRDefault="00C27C0E" w:rsidP="00C27C0E">
    <w:pPr>
      <w:pStyle w:val="Zpat"/>
      <w:jc w:val="center"/>
    </w:pPr>
    <w:r>
      <w:rPr>
        <w:noProof/>
        <w:lang w:eastAsia="cs-CZ"/>
      </w:rPr>
      <w:drawing>
        <wp:inline distT="0" distB="0" distL="0" distR="0" wp14:anchorId="1382E25A" wp14:editId="3B2FB604">
          <wp:extent cx="1348740" cy="541020"/>
          <wp:effectExtent l="0" t="0" r="3810" b="0"/>
          <wp:docPr id="71267998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CD583" w14:textId="77777777" w:rsidR="00C27C0E" w:rsidRDefault="00C27C0E" w:rsidP="00C27C0E">
      <w:pPr>
        <w:spacing w:after="0" w:line="240" w:lineRule="auto"/>
      </w:pPr>
      <w:r>
        <w:separator/>
      </w:r>
    </w:p>
  </w:footnote>
  <w:footnote w:type="continuationSeparator" w:id="0">
    <w:p w14:paraId="7642B27C" w14:textId="77777777" w:rsidR="00C27C0E" w:rsidRDefault="00C27C0E" w:rsidP="00C27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7782" w14:textId="64E9CF9A" w:rsidR="00C27C0E" w:rsidRDefault="00C27C0E" w:rsidP="00C27C0E">
    <w:pPr>
      <w:jc w:val="center"/>
    </w:pPr>
    <w:r>
      <w:rPr>
        <w:noProof/>
        <w:lang w:eastAsia="cs-CZ"/>
      </w:rPr>
      <w:drawing>
        <wp:inline distT="0" distB="0" distL="0" distR="0" wp14:anchorId="7CC9E4A2" wp14:editId="7C730DEA">
          <wp:extent cx="5130800" cy="808990"/>
          <wp:effectExtent l="0" t="0" r="0" b="0"/>
          <wp:docPr id="31879596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00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</w:t>
    </w:r>
  </w:p>
  <w:p w14:paraId="4CAC9218" w14:textId="77777777" w:rsidR="00546854" w:rsidRDefault="00546854" w:rsidP="00546854">
    <w:pPr>
      <w:spacing w:after="0"/>
      <w:jc w:val="center"/>
      <w:rPr>
        <w:rFonts w:eastAsia="Calibri" w:cs="Times New Roman"/>
        <w:b/>
      </w:rPr>
    </w:pPr>
    <w:r w:rsidRPr="00917DA9">
      <w:rPr>
        <w:rFonts w:eastAsia="Calibri" w:cs="Times New Roman"/>
        <w:b/>
      </w:rPr>
      <w:t xml:space="preserve">Vzdělávání na </w:t>
    </w:r>
    <w:proofErr w:type="spellStart"/>
    <w:r w:rsidRPr="00917DA9">
      <w:rPr>
        <w:rFonts w:eastAsia="Calibri" w:cs="Times New Roman"/>
        <w:b/>
      </w:rPr>
      <w:t>Mariánskolázeňsku</w:t>
    </w:r>
    <w:proofErr w:type="spellEnd"/>
    <w:r w:rsidRPr="00917DA9">
      <w:rPr>
        <w:rFonts w:eastAsia="Calibri" w:cs="Times New Roman"/>
        <w:b/>
      </w:rPr>
      <w:t xml:space="preserve"> V</w:t>
    </w:r>
  </w:p>
  <w:p w14:paraId="136D8DF2" w14:textId="77777777" w:rsidR="00546854" w:rsidRPr="00917DA9" w:rsidRDefault="00546854" w:rsidP="00546854">
    <w:pPr>
      <w:spacing w:after="0"/>
      <w:jc w:val="center"/>
      <w:rPr>
        <w:rFonts w:eastAsia="Calibri" w:cs="Times New Roman"/>
        <w:b/>
      </w:rPr>
    </w:pPr>
    <w:r w:rsidRPr="00917DA9">
      <w:rPr>
        <w:rFonts w:eastAsia="Calibri" w:cs="Times New Roman"/>
        <w:b/>
      </w:rPr>
      <w:t xml:space="preserve"> </w:t>
    </w:r>
    <w:proofErr w:type="spellStart"/>
    <w:r w:rsidRPr="00917DA9">
      <w:rPr>
        <w:rFonts w:eastAsia="Calibri" w:cs="Times New Roman"/>
        <w:b/>
      </w:rPr>
      <w:t>reg</w:t>
    </w:r>
    <w:proofErr w:type="spellEnd"/>
    <w:r w:rsidRPr="00917DA9">
      <w:rPr>
        <w:rFonts w:eastAsia="Calibri" w:cs="Times New Roman"/>
        <w:b/>
      </w:rPr>
      <w:t xml:space="preserve">. číslo </w:t>
    </w:r>
    <w:r w:rsidRPr="00765244">
      <w:rPr>
        <w:rFonts w:eastAsia="Calibri" w:cs="Times New Roman"/>
        <w:b/>
      </w:rPr>
      <w:t>CZ.02.02.XX/00/25_041/0016110</w:t>
    </w:r>
  </w:p>
  <w:p w14:paraId="22B988D6" w14:textId="77777777" w:rsidR="00C27C0E" w:rsidRDefault="00C27C0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EAD"/>
    <w:rsid w:val="000E2EAD"/>
    <w:rsid w:val="003A1DAD"/>
    <w:rsid w:val="00446A30"/>
    <w:rsid w:val="005246E0"/>
    <w:rsid w:val="00546854"/>
    <w:rsid w:val="00C27C0E"/>
    <w:rsid w:val="00CB2942"/>
    <w:rsid w:val="00EF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8CF08E"/>
  <w15:docId w15:val="{65EAE9B5-0942-49FC-AA4C-0AE603F1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Zhlav">
    <w:name w:val="header"/>
    <w:basedOn w:val="Normln"/>
    <w:link w:val="ZhlavChar"/>
    <w:uiPriority w:val="99"/>
    <w:unhideWhenUsed/>
    <w:rsid w:val="00C27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7C0E"/>
  </w:style>
  <w:style w:type="paragraph" w:styleId="Zpat">
    <w:name w:val="footer"/>
    <w:basedOn w:val="Normln"/>
    <w:link w:val="ZpatChar"/>
    <w:uiPriority w:val="99"/>
    <w:unhideWhenUsed/>
    <w:rsid w:val="00C27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7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biologie</dc:creator>
  <dc:description/>
  <cp:lastModifiedBy>Daniela Morávková</cp:lastModifiedBy>
  <cp:revision>2</cp:revision>
  <dcterms:created xsi:type="dcterms:W3CDTF">2026-01-15T10:11:00Z</dcterms:created>
  <dcterms:modified xsi:type="dcterms:W3CDTF">2026-01-15T10:11:00Z</dcterms:modified>
  <dc:language>cs-CZ</dc:language>
</cp:coreProperties>
</file>